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A1374" w14:textId="08A9F833" w:rsidR="005C1748" w:rsidRDefault="00504213" w:rsidP="005C1748">
      <w:pPr>
        <w:tabs>
          <w:tab w:val="left" w:pos="1276"/>
        </w:tabs>
        <w:jc w:val="both"/>
        <w:rPr>
          <w:sz w:val="20"/>
        </w:rPr>
      </w:pPr>
      <w:bookmarkStart w:id="0" w:name="_Hlk147334529"/>
      <w:r>
        <w:rPr>
          <w:i/>
          <w:sz w:val="20"/>
        </w:rPr>
        <w:t>Akce:</w:t>
      </w:r>
      <w:bookmarkStart w:id="1" w:name="_Hlk12132443"/>
      <w:r w:rsidR="005C1748">
        <w:rPr>
          <w:sz w:val="20"/>
        </w:rPr>
        <w:tab/>
      </w:r>
      <w:r w:rsidR="005C1748">
        <w:rPr>
          <w:sz w:val="20"/>
        </w:rPr>
        <w:tab/>
      </w:r>
      <w:r w:rsidR="005C1748" w:rsidRPr="005C1748">
        <w:rPr>
          <w:sz w:val="20"/>
        </w:rPr>
        <w:t>Nástavba a stavební úpravy základní školy Popůvky, ul. Školní 63/9,</w:t>
      </w:r>
      <w:r w:rsidR="005C1748">
        <w:rPr>
          <w:sz w:val="20"/>
        </w:rPr>
        <w:t xml:space="preserve"> </w:t>
      </w:r>
      <w:r w:rsidR="005C1748" w:rsidRPr="005C1748">
        <w:rPr>
          <w:sz w:val="20"/>
        </w:rPr>
        <w:t>č.</w:t>
      </w:r>
      <w:r w:rsidR="005C1748">
        <w:rPr>
          <w:sz w:val="20"/>
        </w:rPr>
        <w:t xml:space="preserve"> </w:t>
      </w:r>
      <w:r w:rsidR="005C1748" w:rsidRPr="005C1748">
        <w:rPr>
          <w:sz w:val="20"/>
        </w:rPr>
        <w:t>parc. st. 1, k.</w:t>
      </w:r>
      <w:r w:rsidR="005C1748">
        <w:rPr>
          <w:sz w:val="20"/>
        </w:rPr>
        <w:t xml:space="preserve"> </w:t>
      </w:r>
      <w:proofErr w:type="spellStart"/>
      <w:r w:rsidR="005C1748" w:rsidRPr="005C1748">
        <w:rPr>
          <w:sz w:val="20"/>
        </w:rPr>
        <w:t>ú.</w:t>
      </w:r>
      <w:proofErr w:type="spellEnd"/>
      <w:r w:rsidR="005C1748" w:rsidRPr="005C1748">
        <w:rPr>
          <w:sz w:val="20"/>
        </w:rPr>
        <w:t xml:space="preserve"> Popůvky u </w:t>
      </w:r>
    </w:p>
    <w:p w14:paraId="7C9A3159" w14:textId="29E9C7FD" w:rsidR="00504213" w:rsidRDefault="005C1748" w:rsidP="005C1748">
      <w:pPr>
        <w:tabs>
          <w:tab w:val="left" w:pos="1276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Pr="005C1748">
        <w:rPr>
          <w:sz w:val="20"/>
        </w:rPr>
        <w:t>Brna</w:t>
      </w:r>
    </w:p>
    <w:bookmarkEnd w:id="1"/>
    <w:p w14:paraId="42642F26" w14:textId="73B2FF46" w:rsidR="00504213" w:rsidRPr="00917F12" w:rsidRDefault="00504213" w:rsidP="00504213">
      <w:pPr>
        <w:rPr>
          <w:sz w:val="20"/>
        </w:rPr>
      </w:pPr>
      <w:r>
        <w:rPr>
          <w:i/>
          <w:sz w:val="20"/>
        </w:rPr>
        <w:t>Investor:</w:t>
      </w:r>
      <w:r w:rsidR="005C1748">
        <w:rPr>
          <w:sz w:val="20"/>
        </w:rPr>
        <w:tab/>
        <w:t>O</w:t>
      </w:r>
      <w:r w:rsidR="005C1748" w:rsidRPr="005C1748">
        <w:rPr>
          <w:sz w:val="20"/>
        </w:rPr>
        <w:t>bec Popůvky u Brna, IČ: 00488275, Náves 32/25, 664 01 Popůvky</w:t>
      </w:r>
    </w:p>
    <w:p w14:paraId="18719C8C" w14:textId="34F80522" w:rsidR="00504213" w:rsidRDefault="00504213" w:rsidP="00504213">
      <w:pPr>
        <w:tabs>
          <w:tab w:val="left" w:pos="1276"/>
        </w:tabs>
        <w:jc w:val="both"/>
        <w:rPr>
          <w:sz w:val="20"/>
        </w:rPr>
      </w:pPr>
      <w:r>
        <w:rPr>
          <w:i/>
          <w:sz w:val="20"/>
        </w:rPr>
        <w:t>Stupeň:</w:t>
      </w:r>
      <w:r>
        <w:rPr>
          <w:sz w:val="20"/>
        </w:rPr>
        <w:tab/>
      </w:r>
      <w:r w:rsidR="005C1748">
        <w:rPr>
          <w:sz w:val="20"/>
        </w:rPr>
        <w:tab/>
        <w:t>DUR+</w:t>
      </w:r>
      <w:r w:rsidR="003A1D46">
        <w:rPr>
          <w:sz w:val="20"/>
        </w:rPr>
        <w:t>D</w:t>
      </w:r>
      <w:r w:rsidR="0053739F">
        <w:rPr>
          <w:sz w:val="20"/>
        </w:rPr>
        <w:t>S</w:t>
      </w:r>
      <w:r w:rsidR="00656195">
        <w:rPr>
          <w:sz w:val="20"/>
        </w:rPr>
        <w:t>P</w:t>
      </w:r>
    </w:p>
    <w:bookmarkEnd w:id="0"/>
    <w:p w14:paraId="598F753C" w14:textId="77777777" w:rsidR="00504213" w:rsidRDefault="00504213" w:rsidP="00504213">
      <w:pPr>
        <w:jc w:val="both"/>
        <w:rPr>
          <w:b/>
        </w:rPr>
      </w:pPr>
    </w:p>
    <w:p w14:paraId="6F91587C" w14:textId="77777777" w:rsidR="00504213" w:rsidRDefault="00504213" w:rsidP="00504213">
      <w:pPr>
        <w:jc w:val="both"/>
        <w:rPr>
          <w:b/>
        </w:rPr>
      </w:pPr>
      <w:r>
        <w:rPr>
          <w:b/>
        </w:rPr>
        <w:tab/>
      </w:r>
    </w:p>
    <w:p w14:paraId="35FC7725" w14:textId="77777777" w:rsidR="00504213" w:rsidRDefault="00504213" w:rsidP="00504213">
      <w:pPr>
        <w:jc w:val="both"/>
        <w:rPr>
          <w:b/>
        </w:rPr>
      </w:pPr>
    </w:p>
    <w:p w14:paraId="3173A813" w14:textId="77777777" w:rsidR="00504213" w:rsidRDefault="00504213" w:rsidP="00504213">
      <w:pPr>
        <w:jc w:val="both"/>
        <w:rPr>
          <w:b/>
        </w:rPr>
      </w:pPr>
    </w:p>
    <w:p w14:paraId="3D03AE61" w14:textId="77777777" w:rsidR="00504213" w:rsidRDefault="00504213" w:rsidP="00504213">
      <w:pPr>
        <w:jc w:val="both"/>
        <w:rPr>
          <w:b/>
        </w:rPr>
      </w:pPr>
    </w:p>
    <w:p w14:paraId="51459209" w14:textId="77777777" w:rsidR="00504213" w:rsidRDefault="00504213" w:rsidP="00504213">
      <w:pPr>
        <w:jc w:val="both"/>
        <w:rPr>
          <w:b/>
        </w:rPr>
      </w:pPr>
    </w:p>
    <w:p w14:paraId="75003217" w14:textId="77777777" w:rsidR="00504213" w:rsidRDefault="00504213" w:rsidP="00504213">
      <w:pPr>
        <w:jc w:val="both"/>
        <w:rPr>
          <w:b/>
        </w:rPr>
      </w:pPr>
    </w:p>
    <w:p w14:paraId="238E9FDB" w14:textId="77777777" w:rsidR="00504213" w:rsidRDefault="00504213" w:rsidP="00504213">
      <w:pPr>
        <w:jc w:val="both"/>
        <w:rPr>
          <w:b/>
        </w:rPr>
      </w:pPr>
    </w:p>
    <w:p w14:paraId="31976602" w14:textId="77777777" w:rsidR="00504213" w:rsidRDefault="00504213" w:rsidP="00504213">
      <w:pPr>
        <w:jc w:val="both"/>
        <w:rPr>
          <w:b/>
        </w:rPr>
      </w:pPr>
    </w:p>
    <w:p w14:paraId="18311F37" w14:textId="0EB8AC86" w:rsidR="00504213" w:rsidRDefault="00504213" w:rsidP="00504213">
      <w:pPr>
        <w:jc w:val="both"/>
        <w:rPr>
          <w:b/>
        </w:rPr>
      </w:pPr>
    </w:p>
    <w:p w14:paraId="5DBF4B59" w14:textId="77777777" w:rsidR="00027626" w:rsidRDefault="00027626" w:rsidP="00504213">
      <w:pPr>
        <w:jc w:val="both"/>
        <w:rPr>
          <w:b/>
        </w:rPr>
      </w:pPr>
    </w:p>
    <w:p w14:paraId="2F873535" w14:textId="77777777" w:rsidR="00504213" w:rsidRDefault="00504213" w:rsidP="00504213">
      <w:pPr>
        <w:jc w:val="both"/>
        <w:rPr>
          <w:b/>
        </w:rPr>
      </w:pPr>
    </w:p>
    <w:p w14:paraId="33C240A5" w14:textId="77777777" w:rsidR="00504213" w:rsidRDefault="00504213" w:rsidP="00504213">
      <w:pPr>
        <w:jc w:val="both"/>
        <w:rPr>
          <w:b/>
        </w:rPr>
      </w:pPr>
    </w:p>
    <w:p w14:paraId="3E36CBFD" w14:textId="77777777" w:rsidR="00504213" w:rsidRDefault="00504213" w:rsidP="00504213">
      <w:pPr>
        <w:jc w:val="both"/>
        <w:rPr>
          <w:b/>
        </w:rPr>
      </w:pPr>
    </w:p>
    <w:p w14:paraId="573C7EC7" w14:textId="4E755F7B" w:rsidR="00504213" w:rsidRDefault="00504213" w:rsidP="00504213">
      <w:pPr>
        <w:jc w:val="both"/>
        <w:rPr>
          <w:b/>
        </w:rPr>
      </w:pPr>
    </w:p>
    <w:p w14:paraId="07DCDABD" w14:textId="3EC02B19" w:rsidR="00027626" w:rsidRDefault="00027626" w:rsidP="00504213">
      <w:pPr>
        <w:jc w:val="both"/>
        <w:rPr>
          <w:b/>
        </w:rPr>
      </w:pPr>
    </w:p>
    <w:p w14:paraId="7C2ACFD1" w14:textId="77777777" w:rsidR="005C1748" w:rsidRDefault="005C1748" w:rsidP="00504213">
      <w:pPr>
        <w:jc w:val="both"/>
        <w:rPr>
          <w:b/>
        </w:rPr>
      </w:pPr>
    </w:p>
    <w:p w14:paraId="6D423EE3" w14:textId="21737E62" w:rsidR="00027626" w:rsidRDefault="00027626" w:rsidP="00504213">
      <w:pPr>
        <w:jc w:val="both"/>
        <w:rPr>
          <w:b/>
        </w:rPr>
      </w:pPr>
    </w:p>
    <w:p w14:paraId="66C42913" w14:textId="77777777" w:rsidR="00027626" w:rsidRDefault="00027626" w:rsidP="00504213">
      <w:pPr>
        <w:jc w:val="both"/>
        <w:rPr>
          <w:b/>
        </w:rPr>
      </w:pPr>
    </w:p>
    <w:p w14:paraId="46D87847" w14:textId="77777777" w:rsidR="00504213" w:rsidRDefault="00504213" w:rsidP="00504213">
      <w:pPr>
        <w:jc w:val="both"/>
        <w:rPr>
          <w:b/>
        </w:rPr>
      </w:pPr>
    </w:p>
    <w:p w14:paraId="798B096A" w14:textId="77777777" w:rsidR="00504213" w:rsidRDefault="00504213" w:rsidP="00504213">
      <w:pPr>
        <w:jc w:val="both"/>
        <w:rPr>
          <w:b/>
        </w:rPr>
      </w:pPr>
    </w:p>
    <w:p w14:paraId="65F52E9A" w14:textId="77777777" w:rsidR="00504213" w:rsidRDefault="00504213" w:rsidP="00504213">
      <w:pPr>
        <w:jc w:val="both"/>
        <w:rPr>
          <w:b/>
        </w:rPr>
      </w:pPr>
    </w:p>
    <w:p w14:paraId="0A09B6F8" w14:textId="6C56BD97" w:rsidR="00504213" w:rsidRDefault="00504213" w:rsidP="00504213">
      <w:pPr>
        <w:tabs>
          <w:tab w:val="left" w:pos="1276"/>
        </w:tabs>
        <w:jc w:val="both"/>
        <w:rPr>
          <w:b/>
          <w:sz w:val="32"/>
        </w:rPr>
      </w:pPr>
      <w:r>
        <w:rPr>
          <w:i/>
        </w:rPr>
        <w:t>Obsah:</w:t>
      </w:r>
      <w:r>
        <w:tab/>
      </w:r>
      <w:r>
        <w:rPr>
          <w:b/>
          <w:sz w:val="32"/>
        </w:rPr>
        <w:t>D1.2.</w:t>
      </w:r>
      <w:r w:rsidR="0053739F">
        <w:rPr>
          <w:b/>
          <w:sz w:val="32"/>
        </w:rPr>
        <w:t>a – Technická</w:t>
      </w:r>
      <w:r>
        <w:rPr>
          <w:b/>
          <w:sz w:val="32"/>
        </w:rPr>
        <w:t xml:space="preserve"> zpráva</w:t>
      </w:r>
    </w:p>
    <w:p w14:paraId="31BD0696" w14:textId="77777777" w:rsidR="00504213" w:rsidRDefault="00504213" w:rsidP="00504213">
      <w:pPr>
        <w:tabs>
          <w:tab w:val="left" w:pos="1276"/>
        </w:tabs>
        <w:jc w:val="both"/>
        <w:rPr>
          <w:b/>
          <w:sz w:val="32"/>
        </w:rPr>
      </w:pPr>
    </w:p>
    <w:p w14:paraId="3BB26EB3" w14:textId="77777777" w:rsidR="00504213" w:rsidRDefault="00504213" w:rsidP="00504213">
      <w:pPr>
        <w:jc w:val="both"/>
        <w:rPr>
          <w:b/>
          <w:sz w:val="36"/>
        </w:rPr>
      </w:pPr>
    </w:p>
    <w:p w14:paraId="474DAA6F" w14:textId="77777777" w:rsidR="00504213" w:rsidRDefault="00504213" w:rsidP="00504213">
      <w:pPr>
        <w:jc w:val="both"/>
        <w:rPr>
          <w:b/>
          <w:sz w:val="36"/>
        </w:rPr>
      </w:pPr>
    </w:p>
    <w:p w14:paraId="7F80E406" w14:textId="77777777" w:rsidR="00027626" w:rsidRDefault="00027626" w:rsidP="00504213">
      <w:pPr>
        <w:jc w:val="both"/>
        <w:rPr>
          <w:b/>
          <w:sz w:val="36"/>
        </w:rPr>
      </w:pPr>
    </w:p>
    <w:p w14:paraId="051609F4" w14:textId="77777777" w:rsidR="00504213" w:rsidRDefault="00504213" w:rsidP="00504213">
      <w:pPr>
        <w:jc w:val="both"/>
        <w:rPr>
          <w:b/>
          <w:sz w:val="36"/>
        </w:rPr>
      </w:pPr>
    </w:p>
    <w:p w14:paraId="460C950E" w14:textId="77777777" w:rsidR="00AD28BB" w:rsidRDefault="00AD28BB" w:rsidP="00504213">
      <w:pPr>
        <w:jc w:val="both"/>
        <w:rPr>
          <w:b/>
          <w:sz w:val="36"/>
        </w:rPr>
      </w:pPr>
    </w:p>
    <w:p w14:paraId="168F83C8" w14:textId="1ABF4C62" w:rsidR="00027626" w:rsidRDefault="00027626" w:rsidP="00504213">
      <w:pPr>
        <w:jc w:val="both"/>
      </w:pPr>
    </w:p>
    <w:p w14:paraId="37E21311" w14:textId="77023975" w:rsidR="00027626" w:rsidRDefault="00027626" w:rsidP="00504213">
      <w:pPr>
        <w:jc w:val="both"/>
      </w:pPr>
    </w:p>
    <w:p w14:paraId="0F50A71C" w14:textId="77777777" w:rsidR="005C1748" w:rsidRDefault="005C1748" w:rsidP="00504213">
      <w:pPr>
        <w:jc w:val="both"/>
      </w:pPr>
    </w:p>
    <w:p w14:paraId="1B2D35C4" w14:textId="77777777" w:rsidR="005C1748" w:rsidRDefault="005C1748" w:rsidP="00504213">
      <w:pPr>
        <w:jc w:val="both"/>
      </w:pPr>
    </w:p>
    <w:p w14:paraId="74054DA6" w14:textId="77777777" w:rsidR="004D7ABE" w:rsidRDefault="004D7ABE" w:rsidP="00504213">
      <w:pPr>
        <w:jc w:val="both"/>
      </w:pPr>
    </w:p>
    <w:p w14:paraId="5A1C8478" w14:textId="77777777" w:rsidR="00027626" w:rsidRDefault="00027626" w:rsidP="00504213">
      <w:pPr>
        <w:jc w:val="both"/>
      </w:pPr>
    </w:p>
    <w:p w14:paraId="19E29A00" w14:textId="77777777" w:rsidR="009370E8" w:rsidRDefault="009370E8" w:rsidP="00504213">
      <w:pPr>
        <w:jc w:val="both"/>
      </w:pPr>
    </w:p>
    <w:p w14:paraId="253AAFAB" w14:textId="77777777" w:rsidR="005B35D2" w:rsidRDefault="005B35D2" w:rsidP="00504213">
      <w:pPr>
        <w:jc w:val="both"/>
      </w:pPr>
    </w:p>
    <w:p w14:paraId="5771F967" w14:textId="77777777" w:rsidR="00504213" w:rsidRDefault="00504213" w:rsidP="00504213">
      <w:pPr>
        <w:jc w:val="both"/>
      </w:pPr>
    </w:p>
    <w:p w14:paraId="4A79CCCB" w14:textId="77777777" w:rsidR="00504213" w:rsidRDefault="00504213" w:rsidP="00504213">
      <w:pPr>
        <w:jc w:val="both"/>
      </w:pPr>
    </w:p>
    <w:p w14:paraId="668FC4B3" w14:textId="77777777" w:rsidR="00EA4520" w:rsidRDefault="00EA4520" w:rsidP="00504213">
      <w:pPr>
        <w:jc w:val="both"/>
      </w:pPr>
    </w:p>
    <w:p w14:paraId="7F7BE77B" w14:textId="77777777" w:rsidR="00504213" w:rsidRDefault="00504213" w:rsidP="00504213">
      <w:pPr>
        <w:jc w:val="both"/>
        <w:rPr>
          <w:i/>
          <w:sz w:val="20"/>
        </w:rPr>
      </w:pPr>
    </w:p>
    <w:p w14:paraId="036F4495" w14:textId="77777777" w:rsidR="00F6623A" w:rsidRDefault="00F6623A" w:rsidP="00F6623A">
      <w:pPr>
        <w:jc w:val="both"/>
        <w:rPr>
          <w:i/>
          <w:sz w:val="20"/>
        </w:rPr>
      </w:pPr>
    </w:p>
    <w:p w14:paraId="5EA6A98C" w14:textId="36F2334E" w:rsidR="00F6623A" w:rsidRPr="00612C38" w:rsidRDefault="00F6623A" w:rsidP="00F6623A">
      <w:pPr>
        <w:pBdr>
          <w:top w:val="single" w:sz="4" w:space="1" w:color="auto"/>
        </w:pBdr>
        <w:jc w:val="both"/>
        <w:rPr>
          <w:iCs/>
          <w:sz w:val="20"/>
        </w:rPr>
      </w:pPr>
      <w:r w:rsidRPr="00612C38">
        <w:rPr>
          <w:i/>
          <w:sz w:val="20"/>
        </w:rPr>
        <w:t>Datum zpracování:</w:t>
      </w:r>
      <w:r w:rsidRPr="00612C38">
        <w:rPr>
          <w:i/>
          <w:sz w:val="20"/>
        </w:rPr>
        <w:tab/>
      </w:r>
      <w:r w:rsidRPr="00612C38">
        <w:rPr>
          <w:b/>
          <w:sz w:val="20"/>
        </w:rPr>
        <w:fldChar w:fldCharType="begin"/>
      </w:r>
      <w:r w:rsidRPr="00612C38">
        <w:rPr>
          <w:b/>
          <w:sz w:val="20"/>
        </w:rPr>
        <w:instrText xml:space="preserve"> </w:instrText>
      </w:r>
      <w:r w:rsidRPr="00612C38">
        <w:rPr>
          <w:sz w:val="20"/>
        </w:rPr>
        <w:instrText>date \@ "MMMM YYYY"</w:instrText>
      </w:r>
      <w:r w:rsidRPr="00612C38">
        <w:rPr>
          <w:b/>
          <w:sz w:val="20"/>
        </w:rPr>
        <w:instrText xml:space="preserve"> </w:instrText>
      </w:r>
      <w:r w:rsidRPr="00612C38">
        <w:rPr>
          <w:b/>
          <w:sz w:val="20"/>
        </w:rPr>
        <w:fldChar w:fldCharType="separate"/>
      </w:r>
      <w:r w:rsidR="00921BEE">
        <w:rPr>
          <w:noProof/>
          <w:sz w:val="20"/>
        </w:rPr>
        <w:t>říjen 2023</w:t>
      </w:r>
      <w:r w:rsidRPr="00612C38">
        <w:rPr>
          <w:b/>
          <w:sz w:val="20"/>
        </w:rPr>
        <w:fldChar w:fldCharType="end"/>
      </w:r>
    </w:p>
    <w:p w14:paraId="385CC3C1" w14:textId="77777777" w:rsidR="00027626" w:rsidRDefault="00027626" w:rsidP="00027626">
      <w:pPr>
        <w:jc w:val="both"/>
        <w:rPr>
          <w:sz w:val="20"/>
        </w:rPr>
      </w:pPr>
      <w:r>
        <w:rPr>
          <w:i/>
          <w:sz w:val="20"/>
        </w:rPr>
        <w:t>Vypracoval:</w:t>
      </w:r>
      <w:r>
        <w:rPr>
          <w:sz w:val="20"/>
        </w:rPr>
        <w:tab/>
      </w:r>
      <w:r>
        <w:rPr>
          <w:sz w:val="20"/>
        </w:rPr>
        <w:tab/>
        <w:t>Ing. Lukáš Uher</w:t>
      </w:r>
    </w:p>
    <w:p w14:paraId="59CE9CBA" w14:textId="30C74782" w:rsidR="00027626" w:rsidRDefault="00027626" w:rsidP="00027626">
      <w:pPr>
        <w:jc w:val="both"/>
        <w:rPr>
          <w:b/>
        </w:rPr>
      </w:pPr>
      <w:r>
        <w:rPr>
          <w:i/>
          <w:sz w:val="20"/>
        </w:rPr>
        <w:t>Zodpovědný projektant:</w:t>
      </w:r>
      <w:r>
        <w:rPr>
          <w:sz w:val="20"/>
        </w:rPr>
        <w:tab/>
        <w:t xml:space="preserve">Ing. </w:t>
      </w:r>
      <w:r w:rsidR="00D63751">
        <w:rPr>
          <w:sz w:val="20"/>
        </w:rPr>
        <w:t>Dalibor Klusáček</w:t>
      </w:r>
    </w:p>
    <w:p w14:paraId="626AC274" w14:textId="4C091728" w:rsidR="003D21C7" w:rsidRPr="003D21C7" w:rsidRDefault="003D21C7" w:rsidP="003D21C7">
      <w:pPr>
        <w:pStyle w:val="Nadpis1"/>
        <w:numPr>
          <w:ilvl w:val="0"/>
          <w:numId w:val="46"/>
        </w:numPr>
      </w:pPr>
      <w:r>
        <w:lastRenderedPageBreak/>
        <w:t>Zpracovatelé dokumentace:</w:t>
      </w:r>
    </w:p>
    <w:p w14:paraId="6D61E52A" w14:textId="77777777" w:rsidR="00184302" w:rsidRDefault="00184302" w:rsidP="00504213">
      <w:pPr>
        <w:spacing w:line="360" w:lineRule="auto"/>
        <w:jc w:val="both"/>
        <w:rPr>
          <w:i/>
          <w:sz w:val="28"/>
        </w:rPr>
      </w:pPr>
    </w:p>
    <w:p w14:paraId="71AE94FC" w14:textId="7A7A9905" w:rsidR="00027626" w:rsidRDefault="00184302" w:rsidP="00027626">
      <w:pPr>
        <w:numPr>
          <w:ilvl w:val="0"/>
          <w:numId w:val="28"/>
        </w:numPr>
        <w:tabs>
          <w:tab w:val="left" w:pos="3402"/>
        </w:tabs>
        <w:spacing w:line="360" w:lineRule="auto"/>
        <w:jc w:val="both"/>
      </w:pPr>
      <w:r>
        <w:t>Architektonick</w:t>
      </w:r>
      <w:r w:rsidR="00027626">
        <w:t>o-stavební č</w:t>
      </w:r>
      <w:r>
        <w:t>ást:</w:t>
      </w:r>
      <w:r>
        <w:tab/>
      </w:r>
    </w:p>
    <w:p w14:paraId="38FECFFF" w14:textId="14C8E43C" w:rsidR="00027626" w:rsidRDefault="00027626" w:rsidP="00027626">
      <w:pPr>
        <w:numPr>
          <w:ilvl w:val="0"/>
          <w:numId w:val="6"/>
        </w:numPr>
        <w:tabs>
          <w:tab w:val="clear" w:pos="360"/>
          <w:tab w:val="num" w:pos="1068"/>
          <w:tab w:val="left" w:pos="3402"/>
        </w:tabs>
        <w:spacing w:line="360" w:lineRule="auto"/>
        <w:ind w:left="1068"/>
        <w:jc w:val="both"/>
      </w:pPr>
      <w:r>
        <w:t>Odpovědný projektant:</w:t>
      </w:r>
      <w:r>
        <w:tab/>
      </w:r>
      <w:proofErr w:type="gramStart"/>
      <w:r w:rsidR="005C1748" w:rsidRPr="005C1748">
        <w:t>ing.</w:t>
      </w:r>
      <w:proofErr w:type="gramEnd"/>
      <w:r w:rsidR="005C1748" w:rsidRPr="005C1748">
        <w:t xml:space="preserve"> arch</w:t>
      </w:r>
      <w:r w:rsidR="005C1748">
        <w:t>.</w:t>
      </w:r>
      <w:r w:rsidR="005C1748" w:rsidRPr="005C1748">
        <w:t xml:space="preserve"> </w:t>
      </w:r>
      <w:r w:rsidR="005C1748">
        <w:t>Miloš Klement</w:t>
      </w:r>
    </w:p>
    <w:p w14:paraId="227E33E5" w14:textId="3551C7F9" w:rsidR="00027626" w:rsidRDefault="00027626" w:rsidP="00027626">
      <w:pPr>
        <w:numPr>
          <w:ilvl w:val="0"/>
          <w:numId w:val="6"/>
        </w:numPr>
        <w:tabs>
          <w:tab w:val="clear" w:pos="360"/>
          <w:tab w:val="num" w:pos="1068"/>
          <w:tab w:val="left" w:pos="3402"/>
        </w:tabs>
        <w:spacing w:line="360" w:lineRule="auto"/>
        <w:ind w:left="1068"/>
        <w:jc w:val="both"/>
      </w:pPr>
      <w:r>
        <w:t>Projektant:</w:t>
      </w:r>
      <w:r>
        <w:tab/>
      </w:r>
      <w:proofErr w:type="gramStart"/>
      <w:r w:rsidR="005C1748" w:rsidRPr="005C1748">
        <w:t>ing.</w:t>
      </w:r>
      <w:proofErr w:type="gramEnd"/>
      <w:r w:rsidR="005C1748" w:rsidRPr="005C1748">
        <w:t xml:space="preserve"> arch. R</w:t>
      </w:r>
      <w:r w:rsidR="005C1748">
        <w:t>ůžena</w:t>
      </w:r>
      <w:r w:rsidR="005C1748" w:rsidRPr="005C1748">
        <w:t xml:space="preserve"> Klementová</w:t>
      </w:r>
    </w:p>
    <w:p w14:paraId="3A7B9731" w14:textId="7C27159D" w:rsidR="00027626" w:rsidRDefault="00027626" w:rsidP="00F117F3">
      <w:pPr>
        <w:tabs>
          <w:tab w:val="left" w:pos="3402"/>
        </w:tabs>
        <w:spacing w:line="360" w:lineRule="auto"/>
        <w:jc w:val="both"/>
      </w:pPr>
      <w:r>
        <w:tab/>
      </w:r>
    </w:p>
    <w:p w14:paraId="426ADD88" w14:textId="5EA45BA5" w:rsidR="00184302" w:rsidRDefault="00184302" w:rsidP="00184302">
      <w:pPr>
        <w:numPr>
          <w:ilvl w:val="0"/>
          <w:numId w:val="28"/>
        </w:numPr>
        <w:tabs>
          <w:tab w:val="left" w:pos="3402"/>
        </w:tabs>
        <w:spacing w:line="360" w:lineRule="auto"/>
        <w:jc w:val="both"/>
      </w:pPr>
      <w:r>
        <w:t>Stavebně-konstrukční část:</w:t>
      </w:r>
    </w:p>
    <w:p w14:paraId="13B1581C" w14:textId="131845CF" w:rsidR="00504213" w:rsidRDefault="00184302" w:rsidP="00184302">
      <w:pPr>
        <w:numPr>
          <w:ilvl w:val="0"/>
          <w:numId w:val="6"/>
        </w:numPr>
        <w:tabs>
          <w:tab w:val="clear" w:pos="360"/>
          <w:tab w:val="num" w:pos="1068"/>
          <w:tab w:val="left" w:pos="3402"/>
        </w:tabs>
        <w:spacing w:line="360" w:lineRule="auto"/>
        <w:ind w:left="1068"/>
        <w:jc w:val="both"/>
      </w:pPr>
      <w:r>
        <w:t>Odpovědný projektant</w:t>
      </w:r>
      <w:r w:rsidR="00504213">
        <w:t>:</w:t>
      </w:r>
      <w:r w:rsidR="00504213">
        <w:tab/>
        <w:t xml:space="preserve">Ing. </w:t>
      </w:r>
      <w:r w:rsidR="00D63751">
        <w:t>Dalibor Klusáček</w:t>
      </w:r>
    </w:p>
    <w:p w14:paraId="008263B4" w14:textId="70EABD88" w:rsidR="00504213" w:rsidRDefault="00184302" w:rsidP="00504213">
      <w:pPr>
        <w:numPr>
          <w:ilvl w:val="0"/>
          <w:numId w:val="6"/>
        </w:numPr>
        <w:tabs>
          <w:tab w:val="clear" w:pos="360"/>
          <w:tab w:val="num" w:pos="1068"/>
          <w:tab w:val="left" w:pos="3402"/>
        </w:tabs>
        <w:spacing w:line="360" w:lineRule="auto"/>
        <w:ind w:left="1068"/>
        <w:jc w:val="both"/>
      </w:pPr>
      <w:r>
        <w:t>Projektant:</w:t>
      </w:r>
      <w:r>
        <w:tab/>
        <w:t>Ing. Lukáš Uher</w:t>
      </w:r>
    </w:p>
    <w:p w14:paraId="7875F1F4" w14:textId="77777777" w:rsidR="00027626" w:rsidRDefault="00027626" w:rsidP="00027626">
      <w:pPr>
        <w:tabs>
          <w:tab w:val="left" w:pos="3402"/>
        </w:tabs>
        <w:spacing w:line="360" w:lineRule="auto"/>
        <w:jc w:val="both"/>
      </w:pPr>
    </w:p>
    <w:p w14:paraId="6A75451C" w14:textId="1AF6F47F" w:rsidR="003D21C7" w:rsidRPr="003D21C7" w:rsidRDefault="003D21C7" w:rsidP="003D21C7">
      <w:pPr>
        <w:pStyle w:val="Nadpis1"/>
        <w:numPr>
          <w:ilvl w:val="0"/>
          <w:numId w:val="46"/>
        </w:numPr>
      </w:pPr>
      <w:r>
        <w:t>Identifikační údaje stavby a investora:</w:t>
      </w:r>
    </w:p>
    <w:p w14:paraId="6096A457" w14:textId="77777777" w:rsidR="00504213" w:rsidRDefault="00504213" w:rsidP="00504213">
      <w:pPr>
        <w:tabs>
          <w:tab w:val="left" w:pos="3402"/>
        </w:tabs>
        <w:spacing w:line="360" w:lineRule="auto"/>
        <w:jc w:val="both"/>
        <w:rPr>
          <w:b/>
        </w:rPr>
      </w:pPr>
    </w:p>
    <w:p w14:paraId="0E2B8725" w14:textId="77777777" w:rsidR="00504213" w:rsidRDefault="00504213" w:rsidP="00504213">
      <w:pPr>
        <w:numPr>
          <w:ilvl w:val="0"/>
          <w:numId w:val="28"/>
        </w:numPr>
        <w:tabs>
          <w:tab w:val="left" w:pos="3402"/>
        </w:tabs>
        <w:spacing w:line="360" w:lineRule="auto"/>
        <w:jc w:val="both"/>
      </w:pPr>
      <w:r>
        <w:t>Identifikační údaje stavby:</w:t>
      </w:r>
    </w:p>
    <w:p w14:paraId="6BB46E3F" w14:textId="77777777" w:rsidR="005C1748" w:rsidRDefault="00504213" w:rsidP="005C1748">
      <w:pPr>
        <w:numPr>
          <w:ilvl w:val="0"/>
          <w:numId w:val="1"/>
        </w:numPr>
        <w:tabs>
          <w:tab w:val="left" w:pos="3402"/>
        </w:tabs>
        <w:spacing w:line="360" w:lineRule="auto"/>
        <w:jc w:val="both"/>
      </w:pPr>
      <w:r>
        <w:t xml:space="preserve">název stavby: </w:t>
      </w:r>
      <w:r>
        <w:tab/>
      </w:r>
      <w:r w:rsidR="005C1748">
        <w:t xml:space="preserve">Nástavba a stavební úpravy základní školy Popůvky, ul. Školní </w:t>
      </w:r>
    </w:p>
    <w:p w14:paraId="36EC5708" w14:textId="28B38E72" w:rsidR="003A1D46" w:rsidRDefault="005C1748" w:rsidP="005C1748">
      <w:pPr>
        <w:tabs>
          <w:tab w:val="left" w:pos="3402"/>
        </w:tabs>
        <w:spacing w:line="360" w:lineRule="auto"/>
        <w:ind w:left="720"/>
        <w:jc w:val="both"/>
      </w:pPr>
      <w:r>
        <w:tab/>
        <w:t xml:space="preserve">63/9, č. parc. st. 1, k. </w:t>
      </w:r>
      <w:proofErr w:type="spellStart"/>
      <w:r>
        <w:t>ú.</w:t>
      </w:r>
      <w:proofErr w:type="spellEnd"/>
      <w:r>
        <w:t xml:space="preserve"> Popůvky u Brna</w:t>
      </w:r>
    </w:p>
    <w:p w14:paraId="23D3976A" w14:textId="4A3017D2" w:rsidR="00504213" w:rsidRDefault="00504213" w:rsidP="00504213">
      <w:pPr>
        <w:numPr>
          <w:ilvl w:val="0"/>
          <w:numId w:val="1"/>
        </w:numPr>
        <w:tabs>
          <w:tab w:val="left" w:pos="3402"/>
        </w:tabs>
        <w:spacing w:line="360" w:lineRule="auto"/>
        <w:jc w:val="both"/>
      </w:pPr>
      <w:r>
        <w:t>místo stavby:</w:t>
      </w:r>
      <w:r w:rsidR="005C1748">
        <w:tab/>
      </w:r>
      <w:r w:rsidR="005C1748" w:rsidRPr="005C1748">
        <w:t>Popůvky</w:t>
      </w:r>
    </w:p>
    <w:p w14:paraId="07647841" w14:textId="1BCAB28A" w:rsidR="00504213" w:rsidRDefault="00504213" w:rsidP="00504213">
      <w:pPr>
        <w:numPr>
          <w:ilvl w:val="0"/>
          <w:numId w:val="1"/>
        </w:numPr>
        <w:tabs>
          <w:tab w:val="left" w:pos="720"/>
          <w:tab w:val="left" w:pos="3402"/>
        </w:tabs>
        <w:spacing w:line="360" w:lineRule="auto"/>
        <w:jc w:val="both"/>
      </w:pPr>
      <w:r>
        <w:t>katastrální území:</w:t>
      </w:r>
      <w:r>
        <w:tab/>
      </w:r>
      <w:r w:rsidR="005C1748" w:rsidRPr="005C1748">
        <w:t>Popůvky</w:t>
      </w:r>
      <w:r w:rsidR="005C1748">
        <w:t xml:space="preserve"> u Brna</w:t>
      </w:r>
    </w:p>
    <w:p w14:paraId="346618AD" w14:textId="6D4D8944" w:rsidR="00504213" w:rsidRDefault="00504213" w:rsidP="00504213">
      <w:pPr>
        <w:numPr>
          <w:ilvl w:val="0"/>
          <w:numId w:val="1"/>
        </w:numPr>
        <w:tabs>
          <w:tab w:val="left" w:pos="720"/>
          <w:tab w:val="left" w:pos="3402"/>
        </w:tabs>
        <w:spacing w:line="360" w:lineRule="auto"/>
        <w:jc w:val="both"/>
      </w:pPr>
      <w:r>
        <w:t>číslo parcely:</w:t>
      </w:r>
      <w:r>
        <w:tab/>
      </w:r>
    </w:p>
    <w:p w14:paraId="4BCD6E21" w14:textId="77777777" w:rsidR="003A1D46" w:rsidRDefault="003A1D46" w:rsidP="003A1D46">
      <w:pPr>
        <w:tabs>
          <w:tab w:val="left" w:pos="720"/>
          <w:tab w:val="left" w:pos="3402"/>
        </w:tabs>
        <w:spacing w:line="360" w:lineRule="auto"/>
        <w:ind w:left="720"/>
        <w:jc w:val="both"/>
      </w:pPr>
    </w:p>
    <w:p w14:paraId="508A76B1" w14:textId="77777777" w:rsidR="005C1748" w:rsidRDefault="00504213" w:rsidP="000944A0">
      <w:pPr>
        <w:numPr>
          <w:ilvl w:val="0"/>
          <w:numId w:val="27"/>
        </w:numPr>
        <w:spacing w:line="360" w:lineRule="auto"/>
        <w:jc w:val="both"/>
      </w:pPr>
      <w:r>
        <w:t>Identifikační údaje investora:</w:t>
      </w:r>
      <w:r w:rsidR="00656195">
        <w:tab/>
      </w:r>
      <w:r w:rsidR="005C1748" w:rsidRPr="005C1748">
        <w:t>Obec Popůvky u Brna,</w:t>
      </w:r>
    </w:p>
    <w:p w14:paraId="6341D4E0" w14:textId="77777777" w:rsidR="005C1748" w:rsidRDefault="005C1748" w:rsidP="005C1748">
      <w:pPr>
        <w:spacing w:line="360" w:lineRule="auto"/>
        <w:ind w:left="2844" w:firstLine="696"/>
        <w:jc w:val="both"/>
      </w:pPr>
      <w:r w:rsidRPr="005C1748">
        <w:t>Náves 32/25</w:t>
      </w:r>
    </w:p>
    <w:p w14:paraId="553D6185" w14:textId="6F907654" w:rsidR="00342215" w:rsidRDefault="005C1748" w:rsidP="005C1748">
      <w:pPr>
        <w:spacing w:line="360" w:lineRule="auto"/>
        <w:ind w:left="2844" w:firstLine="696"/>
        <w:jc w:val="both"/>
      </w:pPr>
      <w:r w:rsidRPr="005C1748">
        <w:t>664 01 Popůvky</w:t>
      </w:r>
    </w:p>
    <w:p w14:paraId="0981C5C0" w14:textId="6054918B" w:rsidR="005C1748" w:rsidRDefault="005C1748" w:rsidP="005C1748">
      <w:pPr>
        <w:spacing w:line="360" w:lineRule="auto"/>
        <w:ind w:left="2844" w:firstLine="696"/>
        <w:jc w:val="both"/>
      </w:pPr>
      <w:r w:rsidRPr="005C1748">
        <w:t>IČ: 00488275</w:t>
      </w:r>
    </w:p>
    <w:p w14:paraId="63C81986" w14:textId="40A73852" w:rsidR="005C1748" w:rsidRDefault="005C1748" w:rsidP="005C1748">
      <w:pPr>
        <w:spacing w:line="360" w:lineRule="auto"/>
        <w:ind w:left="2844" w:firstLine="696"/>
        <w:jc w:val="both"/>
      </w:pPr>
      <w:r w:rsidRPr="005C1748">
        <w:t>zastupuje Miluše Červená – starostka obce</w:t>
      </w:r>
    </w:p>
    <w:p w14:paraId="699D1218" w14:textId="77777777" w:rsidR="00EA7618" w:rsidRDefault="00EA7618" w:rsidP="005C1748">
      <w:pPr>
        <w:spacing w:line="360" w:lineRule="auto"/>
        <w:jc w:val="both"/>
      </w:pPr>
    </w:p>
    <w:p w14:paraId="5C1CBC81" w14:textId="0E7824A3" w:rsidR="003D21C7" w:rsidRDefault="003D21C7" w:rsidP="003D21C7">
      <w:pPr>
        <w:pStyle w:val="Nadpis1"/>
        <w:numPr>
          <w:ilvl w:val="0"/>
          <w:numId w:val="46"/>
        </w:numPr>
      </w:pPr>
      <w:r>
        <w:t>Průzkumy a podklady:</w:t>
      </w:r>
    </w:p>
    <w:p w14:paraId="635252BB" w14:textId="77777777" w:rsidR="003D21C7" w:rsidRDefault="003D21C7" w:rsidP="003D21C7">
      <w:pPr>
        <w:spacing w:line="360" w:lineRule="auto"/>
        <w:jc w:val="both"/>
        <w:rPr>
          <w:b/>
        </w:rPr>
      </w:pPr>
    </w:p>
    <w:p w14:paraId="683CCC16" w14:textId="77777777" w:rsidR="003D21C7" w:rsidRDefault="003D21C7" w:rsidP="003D21C7">
      <w:pPr>
        <w:spacing w:line="360" w:lineRule="auto"/>
        <w:jc w:val="both"/>
      </w:pPr>
      <w:r>
        <w:t>Pro zpracování projektové dokumentace byly použity následující podklady:</w:t>
      </w:r>
    </w:p>
    <w:p w14:paraId="7F6E675E" w14:textId="1DFA5A64" w:rsidR="003D21C7" w:rsidRDefault="003D21C7" w:rsidP="003D21C7">
      <w:pPr>
        <w:numPr>
          <w:ilvl w:val="0"/>
          <w:numId w:val="44"/>
        </w:numPr>
        <w:spacing w:line="360" w:lineRule="auto"/>
        <w:jc w:val="both"/>
      </w:pPr>
      <w:r>
        <w:t xml:space="preserve">studie a </w:t>
      </w:r>
      <w:r w:rsidRPr="0067220B">
        <w:t xml:space="preserve">výkresová dokumentace </w:t>
      </w:r>
      <w:r w:rsidR="00B606FD">
        <w:t>stavební části</w:t>
      </w:r>
      <w:r w:rsidR="005C1748">
        <w:t>,</w:t>
      </w:r>
      <w:r w:rsidRPr="0067220B">
        <w:t xml:space="preserve"> </w:t>
      </w:r>
      <w:proofErr w:type="gramStart"/>
      <w:r w:rsidR="005C1748" w:rsidRPr="005C1748">
        <w:t>ing.</w:t>
      </w:r>
      <w:proofErr w:type="gramEnd"/>
      <w:r w:rsidR="005C1748" w:rsidRPr="005C1748">
        <w:t xml:space="preserve"> arch. R. Klementová, ing. arch. M. Klement z 2/2023</w:t>
      </w:r>
    </w:p>
    <w:p w14:paraId="7BF6898E" w14:textId="0A50D8C8" w:rsidR="005C1748" w:rsidRDefault="005C1748" w:rsidP="005C1748">
      <w:pPr>
        <w:numPr>
          <w:ilvl w:val="0"/>
          <w:numId w:val="44"/>
        </w:numPr>
        <w:spacing w:line="360" w:lineRule="auto"/>
        <w:jc w:val="both"/>
      </w:pPr>
      <w:r>
        <w:t>zaměření a foto kopaných sond k základům objektu 2/2023</w:t>
      </w:r>
    </w:p>
    <w:p w14:paraId="3C080F7C" w14:textId="435083E4" w:rsidR="005C1748" w:rsidRDefault="005C1748" w:rsidP="005C1748">
      <w:pPr>
        <w:numPr>
          <w:ilvl w:val="0"/>
          <w:numId w:val="44"/>
        </w:numPr>
        <w:spacing w:line="360" w:lineRule="auto"/>
        <w:jc w:val="both"/>
      </w:pPr>
      <w:r>
        <w:t>zaměření a foto sond stropních konstrukcí odkrytých na půdě objektu 4/2023</w:t>
      </w:r>
    </w:p>
    <w:p w14:paraId="1C46EE7A" w14:textId="7E64996B" w:rsidR="005C1748" w:rsidRDefault="005C1748" w:rsidP="005C1748">
      <w:pPr>
        <w:numPr>
          <w:ilvl w:val="0"/>
          <w:numId w:val="44"/>
        </w:numPr>
        <w:spacing w:line="360" w:lineRule="auto"/>
        <w:jc w:val="both"/>
      </w:pPr>
      <w:r>
        <w:lastRenderedPageBreak/>
        <w:t xml:space="preserve">IG a HG průzkum na </w:t>
      </w:r>
      <w:proofErr w:type="spellStart"/>
      <w:r>
        <w:t>parc.č</w:t>
      </w:r>
      <w:proofErr w:type="spellEnd"/>
      <w:r>
        <w:t xml:space="preserve">. 9, 10/1 v </w:t>
      </w:r>
      <w:proofErr w:type="spellStart"/>
      <w:r>
        <w:t>k.ú</w:t>
      </w:r>
      <w:proofErr w:type="spellEnd"/>
      <w:r>
        <w:t>. Popůvky z 5/2022, autor firma GEON s.r.o., 664 52 Sokolnice, Na Padělkách 421</w:t>
      </w:r>
    </w:p>
    <w:p w14:paraId="1713B9D2" w14:textId="06E0FA7C" w:rsidR="005C1748" w:rsidRDefault="005C1748" w:rsidP="005C1748">
      <w:pPr>
        <w:numPr>
          <w:ilvl w:val="0"/>
          <w:numId w:val="44"/>
        </w:numPr>
        <w:spacing w:line="360" w:lineRule="auto"/>
        <w:jc w:val="both"/>
      </w:pPr>
      <w:r>
        <w:t>orientační posouzení možnosti nástavby školy, Ing. Jan Eliáš, 02/2023</w:t>
      </w:r>
    </w:p>
    <w:p w14:paraId="7E56D23F" w14:textId="37564EF7" w:rsidR="005C1748" w:rsidRDefault="005C1748" w:rsidP="005C1748">
      <w:pPr>
        <w:numPr>
          <w:ilvl w:val="0"/>
          <w:numId w:val="44"/>
        </w:numPr>
        <w:spacing w:line="360" w:lineRule="auto"/>
        <w:jc w:val="both"/>
      </w:pPr>
      <w:r>
        <w:t>předběžné statické posouzení variantního řešení v úrovni studie, Ing. Tomáš Baše, 06/2023</w:t>
      </w:r>
    </w:p>
    <w:p w14:paraId="15ECCA27" w14:textId="40252B2A" w:rsidR="005C1748" w:rsidRDefault="005C1748" w:rsidP="005C1748">
      <w:pPr>
        <w:numPr>
          <w:ilvl w:val="0"/>
          <w:numId w:val="44"/>
        </w:numPr>
        <w:spacing w:line="360" w:lineRule="auto"/>
        <w:jc w:val="both"/>
      </w:pPr>
      <w:r>
        <w:t xml:space="preserve">projekt zesílení základového systému pro přitížení novou nástavbou, </w:t>
      </w:r>
      <w:r w:rsidR="000F71CD">
        <w:t>vypracoval Ing. Martin Špička, 06/2023</w:t>
      </w:r>
    </w:p>
    <w:p w14:paraId="7F14D211" w14:textId="77777777" w:rsidR="000D45CA" w:rsidRPr="003D21C7" w:rsidRDefault="000D45CA" w:rsidP="000D45CA">
      <w:pPr>
        <w:spacing w:line="360" w:lineRule="auto"/>
        <w:jc w:val="both"/>
      </w:pPr>
    </w:p>
    <w:p w14:paraId="4FE47109" w14:textId="70F2C78B" w:rsidR="003D21C7" w:rsidRPr="003D21C7" w:rsidRDefault="003D21C7" w:rsidP="003D21C7">
      <w:pPr>
        <w:pStyle w:val="Nadpis1"/>
        <w:numPr>
          <w:ilvl w:val="0"/>
          <w:numId w:val="46"/>
        </w:numPr>
      </w:pPr>
      <w:r>
        <w:t>Použité normy:</w:t>
      </w:r>
    </w:p>
    <w:p w14:paraId="5A59854C" w14:textId="77777777" w:rsidR="00504213" w:rsidRDefault="00504213" w:rsidP="00504213">
      <w:pPr>
        <w:spacing w:line="360" w:lineRule="auto"/>
        <w:jc w:val="both"/>
        <w:rPr>
          <w:b/>
        </w:rPr>
      </w:pPr>
    </w:p>
    <w:p w14:paraId="375B99D7" w14:textId="71E7EC86" w:rsidR="00504213" w:rsidRDefault="00B606FD" w:rsidP="00504213">
      <w:pPr>
        <w:spacing w:line="360" w:lineRule="auto"/>
        <w:jc w:val="both"/>
      </w:pPr>
      <w:r>
        <w:t>P</w:t>
      </w:r>
      <w:r w:rsidR="00504213">
        <w:t>rojektov</w:t>
      </w:r>
      <w:r w:rsidR="001216E6">
        <w:t>á</w:t>
      </w:r>
      <w:r w:rsidR="00504213">
        <w:t xml:space="preserve"> dokumentace byl</w:t>
      </w:r>
      <w:r>
        <w:t>a zpracována v souladu s platnými normami:</w:t>
      </w:r>
    </w:p>
    <w:p w14:paraId="38D96D9E" w14:textId="77777777" w:rsidR="00F117F3" w:rsidRPr="00720B37" w:rsidRDefault="00F117F3" w:rsidP="00F117F3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720B37">
        <w:rPr>
          <w:szCs w:val="24"/>
        </w:rPr>
        <w:t>ČSN EN 1990. Eurokód: Zásady navrhování konstrukcí.</w:t>
      </w:r>
    </w:p>
    <w:p w14:paraId="084F269C" w14:textId="77777777" w:rsidR="00F117F3" w:rsidRPr="00720B37" w:rsidRDefault="00F117F3" w:rsidP="00F117F3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720B37">
        <w:rPr>
          <w:szCs w:val="24"/>
        </w:rPr>
        <w:t>ČSN EN 1991-1-1. Eurokód 1: Zatížení konstrukcí – Část 1-1: Obecná zatížení – Objemové tíhy,</w:t>
      </w:r>
      <w:r>
        <w:rPr>
          <w:szCs w:val="24"/>
        </w:rPr>
        <w:t xml:space="preserve"> </w:t>
      </w:r>
      <w:r w:rsidRPr="00720B37">
        <w:rPr>
          <w:szCs w:val="24"/>
        </w:rPr>
        <w:t>vlastní tíha a užitná zatížení pozemních staveb.</w:t>
      </w:r>
    </w:p>
    <w:p w14:paraId="5F88EAD6" w14:textId="77777777" w:rsidR="00F117F3" w:rsidRPr="00720B37" w:rsidRDefault="00F117F3" w:rsidP="00F117F3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720B37">
        <w:rPr>
          <w:szCs w:val="24"/>
        </w:rPr>
        <w:t>ČSN EN 1991-1-3. Eurokód 1: Zatížení konstrukcí – Část 1-3: Obecná zatížení – Zatížení sněhem.</w:t>
      </w:r>
    </w:p>
    <w:p w14:paraId="22A60E7A" w14:textId="77777777" w:rsidR="00F117F3" w:rsidRPr="00720B37" w:rsidRDefault="00F117F3" w:rsidP="00F117F3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720B37">
        <w:rPr>
          <w:szCs w:val="24"/>
        </w:rPr>
        <w:t>ČSN EN 1991-1-4. Eurokód 1: Zatížení konstrukcí – Část 1-4: Obecná zatížení – Zatížení větrem.</w:t>
      </w:r>
    </w:p>
    <w:p w14:paraId="57862607" w14:textId="77777777" w:rsidR="00F117F3" w:rsidRDefault="00F117F3" w:rsidP="00F117F3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720B37">
        <w:rPr>
          <w:szCs w:val="24"/>
        </w:rPr>
        <w:t>ČSN EN 1992-1-1. Eurokód 2: Navrhování betonových konstrukcí – Část 1-1: Obecná pravidla a</w:t>
      </w:r>
      <w:r>
        <w:rPr>
          <w:szCs w:val="24"/>
        </w:rPr>
        <w:t xml:space="preserve"> </w:t>
      </w:r>
      <w:r w:rsidRPr="00720B37">
        <w:rPr>
          <w:szCs w:val="24"/>
        </w:rPr>
        <w:t>pravidla pro pozemní stavby.</w:t>
      </w:r>
    </w:p>
    <w:p w14:paraId="506DADDD" w14:textId="77777777" w:rsidR="00F117F3" w:rsidRPr="00424840" w:rsidRDefault="00F117F3" w:rsidP="00F117F3">
      <w:pPr>
        <w:pStyle w:val="Odstavecseseznamem"/>
        <w:numPr>
          <w:ilvl w:val="0"/>
          <w:numId w:val="44"/>
        </w:numPr>
        <w:spacing w:line="276" w:lineRule="auto"/>
        <w:rPr>
          <w:szCs w:val="24"/>
        </w:rPr>
      </w:pPr>
      <w:r w:rsidRPr="00424840">
        <w:rPr>
          <w:szCs w:val="24"/>
        </w:rPr>
        <w:t>ČSN EN 1993-1-1 - Navrhování ocelových konstrukcí – Část 1-1: Obecná pravidla a pravidla pro pozemní stavby</w:t>
      </w:r>
    </w:p>
    <w:p w14:paraId="1AB3D087" w14:textId="77777777" w:rsidR="00F117F3" w:rsidRPr="00424840" w:rsidRDefault="00F117F3" w:rsidP="00F117F3">
      <w:pPr>
        <w:pStyle w:val="Odstavecseseznamem"/>
        <w:numPr>
          <w:ilvl w:val="0"/>
          <w:numId w:val="44"/>
        </w:numPr>
        <w:spacing w:line="276" w:lineRule="auto"/>
        <w:rPr>
          <w:szCs w:val="24"/>
        </w:rPr>
      </w:pPr>
      <w:r w:rsidRPr="00424840">
        <w:rPr>
          <w:szCs w:val="24"/>
        </w:rPr>
        <w:t>ČSN EN 1995-1-1 - Navrhování dřevěných konstrukcí – Část 1-1: Obecná pravidla – Společná pravidla a pravidla pro pozemní stavby</w:t>
      </w:r>
    </w:p>
    <w:p w14:paraId="7F538B54" w14:textId="77777777" w:rsidR="00F117F3" w:rsidRDefault="00F117F3" w:rsidP="00F117F3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E47FC1">
        <w:rPr>
          <w:szCs w:val="24"/>
        </w:rPr>
        <w:t xml:space="preserve">ČSN EN 1996-1-1 </w:t>
      </w:r>
      <w:r>
        <w:rPr>
          <w:szCs w:val="24"/>
        </w:rPr>
        <w:t>-</w:t>
      </w:r>
      <w:r w:rsidRPr="00E47FC1">
        <w:rPr>
          <w:szCs w:val="24"/>
        </w:rPr>
        <w:t xml:space="preserve"> Navrhování zděných konstrukcí – Část 1-1: Obecná pravidla pro vyztužené a nevyztužené zděné konstrukce</w:t>
      </w:r>
    </w:p>
    <w:p w14:paraId="43150FE0" w14:textId="77777777" w:rsidR="00F117F3" w:rsidRDefault="00F117F3" w:rsidP="00F117F3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rPr>
          <w:szCs w:val="24"/>
        </w:rPr>
      </w:pPr>
      <w:r w:rsidRPr="00E47FC1">
        <w:rPr>
          <w:szCs w:val="24"/>
        </w:rPr>
        <w:t xml:space="preserve">ČSN EN 1997-1 </w:t>
      </w:r>
      <w:r>
        <w:rPr>
          <w:szCs w:val="24"/>
        </w:rPr>
        <w:t xml:space="preserve">- </w:t>
      </w:r>
      <w:r w:rsidRPr="00E47FC1">
        <w:rPr>
          <w:szCs w:val="24"/>
        </w:rPr>
        <w:t>Navrhování geotechnických konstrukcí – Část 1: Obecná pravidla</w:t>
      </w:r>
    </w:p>
    <w:p w14:paraId="0F07B8AC" w14:textId="77777777" w:rsidR="008A67DD" w:rsidRDefault="008A67DD">
      <w:pPr>
        <w:rPr>
          <w:bCs/>
          <w:i/>
          <w:kern w:val="32"/>
          <w:sz w:val="30"/>
          <w:szCs w:val="32"/>
        </w:rPr>
      </w:pPr>
      <w:r>
        <w:br w:type="page"/>
      </w:r>
    </w:p>
    <w:p w14:paraId="6D199317" w14:textId="09496836" w:rsidR="00991ACA" w:rsidRDefault="008A67DD" w:rsidP="003D21C7">
      <w:pPr>
        <w:pStyle w:val="Nadpis1"/>
      </w:pPr>
      <w:r>
        <w:lastRenderedPageBreak/>
        <w:t>B.1 Popis</w:t>
      </w:r>
      <w:r w:rsidR="00991ACA">
        <w:t xml:space="preserve"> konstrukcí:</w:t>
      </w:r>
    </w:p>
    <w:p w14:paraId="13E60B46" w14:textId="77777777" w:rsidR="008A42B9" w:rsidRDefault="000E40A5" w:rsidP="008A42B9">
      <w:pPr>
        <w:pStyle w:val="Nadpis2"/>
      </w:pPr>
      <w:r>
        <w:t>Základní p</w:t>
      </w:r>
      <w:r w:rsidR="008A42B9">
        <w:t>opis konstrukce</w:t>
      </w:r>
    </w:p>
    <w:p w14:paraId="768A0DE9" w14:textId="7DB1B72C" w:rsidR="00826815" w:rsidRPr="00826815" w:rsidRDefault="00826815" w:rsidP="00C617CE">
      <w:pPr>
        <w:spacing w:line="360" w:lineRule="auto"/>
        <w:ind w:firstLine="708"/>
        <w:jc w:val="both"/>
        <w:rPr>
          <w:i/>
          <w:iCs/>
        </w:rPr>
      </w:pPr>
      <w:r w:rsidRPr="00826815">
        <w:rPr>
          <w:i/>
          <w:iCs/>
        </w:rPr>
        <w:t>Stávající</w:t>
      </w:r>
    </w:p>
    <w:p w14:paraId="7B1A5204" w14:textId="371688C7" w:rsidR="00C617CE" w:rsidRDefault="00C617CE" w:rsidP="00C617CE">
      <w:pPr>
        <w:spacing w:line="360" w:lineRule="auto"/>
        <w:ind w:firstLine="708"/>
        <w:jc w:val="both"/>
      </w:pPr>
      <w:r>
        <w:t>Budova</w:t>
      </w:r>
      <w:r w:rsidRPr="00C617CE">
        <w:t xml:space="preserve"> školy byl</w:t>
      </w:r>
      <w:r>
        <w:t>a</w:t>
      </w:r>
      <w:r w:rsidRPr="00C617CE">
        <w:t xml:space="preserve"> postaven</w:t>
      </w:r>
      <w:r>
        <w:t>a</w:t>
      </w:r>
      <w:r w:rsidRPr="00C617CE">
        <w:t xml:space="preserve"> </w:t>
      </w:r>
      <w:r>
        <w:t xml:space="preserve">r. </w:t>
      </w:r>
      <w:r w:rsidRPr="00C617CE">
        <w:t xml:space="preserve">1908. </w:t>
      </w:r>
      <w:r>
        <w:t>Objekt j</w:t>
      </w:r>
      <w:r w:rsidRPr="00C617CE">
        <w:t>e</w:t>
      </w:r>
      <w:r>
        <w:t xml:space="preserve"> ve většině svého půdorysu</w:t>
      </w:r>
      <w:r w:rsidRPr="00C617CE">
        <w:t xml:space="preserve"> přízemní,</w:t>
      </w:r>
      <w:r>
        <w:t xml:space="preserve"> v</w:t>
      </w:r>
      <w:r w:rsidRPr="00C617CE">
        <w:t xml:space="preserve"> SZ </w:t>
      </w:r>
      <w:r>
        <w:t>rohu (cca</w:t>
      </w:r>
      <w:r w:rsidRPr="00C617CE">
        <w:t xml:space="preserve"> na 1/10 zastavěné plochy</w:t>
      </w:r>
      <w:r>
        <w:t>)</w:t>
      </w:r>
      <w:r w:rsidRPr="00C617CE">
        <w:t xml:space="preserve"> je podsklepen</w:t>
      </w:r>
      <w:r>
        <w:t>ý</w:t>
      </w:r>
      <w:r w:rsidRPr="00C617CE">
        <w:t xml:space="preserve">. </w:t>
      </w:r>
      <w:r>
        <w:t>Budova</w:t>
      </w:r>
      <w:r w:rsidRPr="00C617CE">
        <w:t xml:space="preserve"> dodržuje uliční frontu ulice Školní</w:t>
      </w:r>
      <w:r>
        <w:t xml:space="preserve"> a je </w:t>
      </w:r>
      <w:r w:rsidRPr="00C617CE">
        <w:t>kryt</w:t>
      </w:r>
      <w:r>
        <w:t>á</w:t>
      </w:r>
      <w:r w:rsidRPr="00C617CE">
        <w:t xml:space="preserve"> systémem valbových a polovalbových střech. Objekt má tvar samostatně stojící budovy s dvěma předstupujícími rizality na nárožích.</w:t>
      </w:r>
    </w:p>
    <w:p w14:paraId="2B6AEEAD" w14:textId="77777777" w:rsidR="00023C6A" w:rsidRDefault="00C617CE" w:rsidP="00023C6A">
      <w:pPr>
        <w:spacing w:line="360" w:lineRule="auto"/>
        <w:ind w:firstLine="708"/>
        <w:jc w:val="both"/>
      </w:pPr>
      <w:r>
        <w:t>V roce 2013 byla v severovýchodním rohu pozemku přistavěna jednopodlažní jídelna s pultovou střechou. Součástí úprav bylo také zateplení fasády celého objektu, úprava hygienických zařízení pro žáky a zateplení podlahy nevytápěného podkroví.</w:t>
      </w:r>
      <w:r w:rsidR="00023C6A">
        <w:t xml:space="preserve"> </w:t>
      </w:r>
    </w:p>
    <w:p w14:paraId="1718F633" w14:textId="77777777" w:rsidR="00023C6A" w:rsidRDefault="00C617CE" w:rsidP="00C617CE">
      <w:pPr>
        <w:spacing w:line="360" w:lineRule="auto"/>
        <w:ind w:firstLine="708"/>
        <w:jc w:val="both"/>
      </w:pPr>
      <w:r>
        <w:t xml:space="preserve">Nosný systém je stěnový zděný z kamenného a cihelného zdiva. Objekt je založený na cihelných pasech a základech z plochých kamenů do hloubky 1,7 m pod upravený terén. Dvě sklepní místnosti jsou zastropeny cihelnými klenbami do ocel. I profilů. Stropy nad 1.NP jsou různé. </w:t>
      </w:r>
    </w:p>
    <w:p w14:paraId="7D214C6B" w14:textId="77777777" w:rsidR="00930531" w:rsidRDefault="00C617CE" w:rsidP="005D0424">
      <w:pPr>
        <w:spacing w:line="360" w:lineRule="auto"/>
        <w:ind w:firstLine="708"/>
        <w:jc w:val="both"/>
      </w:pPr>
      <w:r>
        <w:t>Vstupní chodba</w:t>
      </w:r>
      <w:r w:rsidR="00023C6A">
        <w:t xml:space="preserve"> je</w:t>
      </w:r>
      <w:r>
        <w:t xml:space="preserve"> zastropena cihelnými křížovými klenbami</w:t>
      </w:r>
      <w:r w:rsidR="00023C6A">
        <w:t xml:space="preserve"> rozponu 2x2 m</w:t>
      </w:r>
      <w:r>
        <w:t>,</w:t>
      </w:r>
      <w:r w:rsidR="005D0424">
        <w:t xml:space="preserve"> </w:t>
      </w:r>
      <w:r w:rsidR="005D0424" w:rsidRPr="005D0424">
        <w:t xml:space="preserve">strop nad zadní chodbou </w:t>
      </w:r>
      <w:r w:rsidR="005D0424">
        <w:t xml:space="preserve">je </w:t>
      </w:r>
      <w:r w:rsidR="005D0424" w:rsidRPr="005D0424">
        <w:t>cihelná válcová klenba na rozpon 2</w:t>
      </w:r>
      <w:r w:rsidR="005D0424">
        <w:t> </w:t>
      </w:r>
      <w:r w:rsidR="005D0424" w:rsidRPr="005D0424">
        <w:t>m</w:t>
      </w:r>
      <w:r w:rsidR="005D0424">
        <w:t>,</w:t>
      </w:r>
      <w:r w:rsidR="00023C6A">
        <w:t xml:space="preserve"> strop nad hygienickým zázemím je cihelný klenbový do ocelových nosníků na rozpon nosníků 2,7 m</w:t>
      </w:r>
      <w:r w:rsidR="005D0424">
        <w:t xml:space="preserve">. </w:t>
      </w:r>
    </w:p>
    <w:p w14:paraId="743DDABB" w14:textId="613659D6" w:rsidR="00023C6A" w:rsidRDefault="005D0424" w:rsidP="005D0424">
      <w:pPr>
        <w:spacing w:line="360" w:lineRule="auto"/>
        <w:ind w:firstLine="708"/>
        <w:jc w:val="both"/>
      </w:pPr>
      <w:r>
        <w:t xml:space="preserve">Stropní konstrukci nad JV učebnou </w:t>
      </w:r>
      <w:proofErr w:type="gramStart"/>
      <w:r>
        <w:t>tvoří</w:t>
      </w:r>
      <w:proofErr w:type="gramEnd"/>
      <w:r>
        <w:t xml:space="preserve"> železobetonový trámový strop na rozpon 7 m – deska tl. 65 mm, trámy výšky 270 mm à 80 cm, celková tl. ŽB stropní konstrukce je pak 340 mm.</w:t>
      </w:r>
    </w:p>
    <w:p w14:paraId="493E9D96" w14:textId="62A37589" w:rsidR="00930531" w:rsidRDefault="00930531" w:rsidP="00930531">
      <w:pPr>
        <w:spacing w:line="360" w:lineRule="auto"/>
        <w:ind w:firstLine="708"/>
        <w:jc w:val="both"/>
      </w:pPr>
      <w:r>
        <w:t xml:space="preserve">Strop nad střední učebnou je tvořen ŽB deskou uloženou na spodní příruby ocelových nosníků (šířka příruby 120 mm, tj. předpoklad nosníků I 280), nosníky jsou v osové vzdálenosti </w:t>
      </w:r>
      <w:r w:rsidR="002077E9">
        <w:t>à </w:t>
      </w:r>
      <w:r>
        <w:t>135 cm, rozpon stropu je zde 6,72 m.</w:t>
      </w:r>
    </w:p>
    <w:p w14:paraId="0C82EA51" w14:textId="4CB576C8" w:rsidR="00935021" w:rsidRDefault="00935021" w:rsidP="00935021">
      <w:pPr>
        <w:spacing w:line="360" w:lineRule="auto"/>
        <w:ind w:firstLine="708"/>
        <w:jc w:val="both"/>
      </w:pPr>
      <w:r>
        <w:t xml:space="preserve">Strop nad </w:t>
      </w:r>
      <w:r w:rsidR="002077E9">
        <w:t>ředitelnou – ŽB</w:t>
      </w:r>
      <w:r>
        <w:t xml:space="preserve"> deska do ocelových nosníků na spodní přírubu, rozpon 2,4 m.</w:t>
      </w:r>
    </w:p>
    <w:p w14:paraId="51CF5F26" w14:textId="5AD18DC0" w:rsidR="002077E9" w:rsidRDefault="002077E9" w:rsidP="002077E9">
      <w:pPr>
        <w:spacing w:line="360" w:lineRule="auto"/>
        <w:ind w:firstLine="708"/>
        <w:jc w:val="both"/>
      </w:pPr>
      <w:r>
        <w:t>Strop nad tělocvičnou je tvořen ŽB deskou uloženou na spodní příruby ocelových nosníků (šířka příruby 120 mm, tj. předpoklad nosníků I 280), nosníky jsou v osové vzdálenosti à 135 cm, rozpon stropu je zde 6,74 m.</w:t>
      </w:r>
    </w:p>
    <w:p w14:paraId="22852944" w14:textId="2BE9F67E" w:rsidR="00023C6A" w:rsidRDefault="00AA377E" w:rsidP="00AA377E">
      <w:pPr>
        <w:spacing w:line="360" w:lineRule="auto"/>
        <w:ind w:firstLine="708"/>
        <w:jc w:val="both"/>
      </w:pPr>
      <w:r>
        <w:t>Strop nad pomocnou učebnou je dřevěný trámový, trámy šířky 180-200 mm</w:t>
      </w:r>
      <w:r w:rsidR="00D72132">
        <w:t xml:space="preserve"> a</w:t>
      </w:r>
      <w:r>
        <w:t xml:space="preserve"> výšky 220 mm</w:t>
      </w:r>
      <w:r w:rsidR="00C80C78">
        <w:t>, rozpon stropu je 3,87 m.</w:t>
      </w:r>
    </w:p>
    <w:p w14:paraId="75EC3E49" w14:textId="77777777" w:rsidR="00850786" w:rsidRDefault="00C617CE" w:rsidP="00C617CE">
      <w:pPr>
        <w:spacing w:line="360" w:lineRule="auto"/>
        <w:ind w:firstLine="708"/>
        <w:jc w:val="both"/>
      </w:pPr>
      <w:r>
        <w:t>Krov valbových a polovalbových střech má vazné trámy nad úrovní podlahy půdy a má nevyhovující nízkou výšku rozpěr a vaznic</w:t>
      </w:r>
      <w:r w:rsidR="00850786">
        <w:t>.</w:t>
      </w:r>
      <w:r>
        <w:t xml:space="preserve"> </w:t>
      </w:r>
      <w:r w:rsidR="00850786">
        <w:t xml:space="preserve">Na krovu nebyly zjištěny poruchy, předpokládá se však asanace střechy – </w:t>
      </w:r>
      <w:r>
        <w:t>celý</w:t>
      </w:r>
      <w:r w:rsidR="00850786">
        <w:t xml:space="preserve"> krov bude odstraněn</w:t>
      </w:r>
      <w:r>
        <w:t>.</w:t>
      </w:r>
    </w:p>
    <w:p w14:paraId="5D9EF322" w14:textId="5369F970" w:rsidR="007D2D52" w:rsidRDefault="007D2D52" w:rsidP="007D2D52">
      <w:pPr>
        <w:spacing w:line="360" w:lineRule="auto"/>
        <w:ind w:firstLine="708"/>
        <w:jc w:val="both"/>
      </w:pPr>
      <w:r>
        <w:lastRenderedPageBreak/>
        <w:t xml:space="preserve">Podlaha </w:t>
      </w:r>
      <w:r>
        <w:t xml:space="preserve">stávající </w:t>
      </w:r>
      <w:r>
        <w:t>půdy je tvořena cihelnými půdovkami, kladenými do hliněného násypu nebo přímo železobetonovou deskou trámového stropu. Podlaha je zateplena volným položením izolace na strop mezi geotextilie.</w:t>
      </w:r>
    </w:p>
    <w:p w14:paraId="6DBCD2C7" w14:textId="77777777" w:rsidR="00457C81" w:rsidRDefault="00C617CE" w:rsidP="00457C81">
      <w:pPr>
        <w:spacing w:line="360" w:lineRule="auto"/>
        <w:ind w:firstLine="708"/>
        <w:jc w:val="both"/>
      </w:pPr>
      <w:r>
        <w:t xml:space="preserve">Obvodové nosné zdivo </w:t>
      </w:r>
      <w:r w:rsidR="00850786">
        <w:t xml:space="preserve">přístavby </w:t>
      </w:r>
      <w:r>
        <w:t>jídelny je postaveno z keramických tvárnic, založeno na betonových pasech</w:t>
      </w:r>
      <w:r w:rsidR="00850786">
        <w:t xml:space="preserve">. </w:t>
      </w:r>
      <w:r>
        <w:t>Místnost</w:t>
      </w:r>
      <w:r w:rsidR="00850786">
        <w:t xml:space="preserve"> je</w:t>
      </w:r>
      <w:r>
        <w:t xml:space="preserve"> kryta střechou z lehkých dřevěných vazníků s </w:t>
      </w:r>
      <w:proofErr w:type="spellStart"/>
      <w:r>
        <w:t>podvěšeným</w:t>
      </w:r>
      <w:proofErr w:type="spellEnd"/>
      <w:r>
        <w:t xml:space="preserve"> zatepleným podhledem. Střešní krytina plechová.</w:t>
      </w:r>
    </w:p>
    <w:p w14:paraId="103F6741" w14:textId="77777777" w:rsidR="00457C81" w:rsidRDefault="00457C81" w:rsidP="00457C81">
      <w:pPr>
        <w:spacing w:line="360" w:lineRule="auto"/>
        <w:ind w:firstLine="708"/>
        <w:jc w:val="both"/>
      </w:pPr>
    </w:p>
    <w:p w14:paraId="268C9B10" w14:textId="7FEF0929" w:rsidR="00826815" w:rsidRDefault="00792CFF" w:rsidP="00457C81">
      <w:pPr>
        <w:spacing w:line="360" w:lineRule="auto"/>
        <w:ind w:firstLine="708"/>
        <w:jc w:val="both"/>
        <w:rPr>
          <w:i/>
          <w:iCs/>
        </w:rPr>
      </w:pPr>
      <w:r>
        <w:rPr>
          <w:i/>
          <w:iCs/>
        </w:rPr>
        <w:t>Bourané a n</w:t>
      </w:r>
      <w:r w:rsidR="00826815" w:rsidRPr="00826815">
        <w:rPr>
          <w:i/>
          <w:iCs/>
        </w:rPr>
        <w:t>ové</w:t>
      </w:r>
    </w:p>
    <w:p w14:paraId="5BB304FB" w14:textId="7E391EEB" w:rsidR="00826815" w:rsidRDefault="00826815" w:rsidP="00826815">
      <w:pPr>
        <w:spacing w:line="360" w:lineRule="auto"/>
        <w:ind w:firstLine="708"/>
        <w:jc w:val="both"/>
      </w:pPr>
      <w:r>
        <w:t>V rámci studie byly vypracovány dva variantní návrhy nástavby. Pro další zpracování byla zvolena var. 1</w:t>
      </w:r>
      <w:r w:rsidR="00792CFF">
        <w:t xml:space="preserve">, která je </w:t>
      </w:r>
      <w:r>
        <w:t xml:space="preserve">objemově větší a prostorově náročnější. Střední trakt </w:t>
      </w:r>
      <w:r w:rsidR="007D2D52">
        <w:t xml:space="preserve">bude nově </w:t>
      </w:r>
      <w:r>
        <w:t xml:space="preserve">třípodlažní se stanovou střechou, boční trakty dvoupodlažní s terasami, tj. nové 2.NP je řešeno v celém půdorysu </w:t>
      </w:r>
      <w:proofErr w:type="spellStart"/>
      <w:r>
        <w:t>stáv</w:t>
      </w:r>
      <w:proofErr w:type="spellEnd"/>
      <w:r>
        <w:t>. objektu, 3.NP se pak bude nacházet ve středním taktu přibližně čtvercového půdorysu.</w:t>
      </w:r>
    </w:p>
    <w:p w14:paraId="725F6771" w14:textId="5C28BBBE" w:rsidR="00792CFF" w:rsidRDefault="00701FCF" w:rsidP="00826815">
      <w:pPr>
        <w:spacing w:line="360" w:lineRule="auto"/>
        <w:ind w:firstLine="708"/>
        <w:jc w:val="both"/>
      </w:pPr>
      <w:r>
        <w:t xml:space="preserve">Dvorní fasáda podél </w:t>
      </w:r>
      <w:proofErr w:type="spellStart"/>
      <w:r>
        <w:t>stáv</w:t>
      </w:r>
      <w:proofErr w:type="spellEnd"/>
      <w:r>
        <w:t>. hygienických prostor bude prodloužena novou přístavbou, tj. trakt sv. šířky 2,92 m bude nově protažen v linii až po vystupující dvorní rizalit.</w:t>
      </w:r>
      <w:r w:rsidR="00712A2D">
        <w:t xml:space="preserve"> Prodloužení </w:t>
      </w:r>
      <w:proofErr w:type="gramStart"/>
      <w:r w:rsidR="00712A2D">
        <w:t>vytvoří</w:t>
      </w:r>
      <w:proofErr w:type="gramEnd"/>
      <w:r w:rsidR="00712A2D">
        <w:t xml:space="preserve"> potřebný prostor</w:t>
      </w:r>
      <w:r w:rsidR="0006710F">
        <w:t xml:space="preserve"> vnitřních sv. rozměrů 5,94x2,92 m</w:t>
      </w:r>
      <w:r w:rsidR="00712A2D">
        <w:t xml:space="preserve"> pro</w:t>
      </w:r>
      <w:r w:rsidR="0006710F">
        <w:t xml:space="preserve"> umístění</w:t>
      </w:r>
      <w:r w:rsidR="00712A2D">
        <w:t xml:space="preserve"> nové schodiště do 2.NP, resp. 3.NP.</w:t>
      </w:r>
      <w:r w:rsidR="00E544BC">
        <w:t xml:space="preserve"> Část stávajícího hygienického prostoru bude odstraněna a využita pro umístění nového výtahu.</w:t>
      </w:r>
    </w:p>
    <w:p w14:paraId="44569E47" w14:textId="14EABBDD" w:rsidR="00F839B4" w:rsidRDefault="00F839B4" w:rsidP="00826815">
      <w:pPr>
        <w:spacing w:line="360" w:lineRule="auto"/>
        <w:ind w:firstLine="708"/>
        <w:jc w:val="both"/>
      </w:pPr>
      <w:r>
        <w:t xml:space="preserve">V návaznosti na zvolenou variantu č. 1 byl v průběhu léta 2023 </w:t>
      </w:r>
      <w:r w:rsidR="000133F8">
        <w:t xml:space="preserve">realizován </w:t>
      </w:r>
      <w:r>
        <w:t>projekt na posílení základové spáry systémem mikropilot.</w:t>
      </w:r>
      <w:r w:rsidR="000A68AC">
        <w:t xml:space="preserve"> Stávající obvodové zdivo je podchyceno </w:t>
      </w:r>
      <w:proofErr w:type="spellStart"/>
      <w:r w:rsidR="000A68AC">
        <w:t>mikropilotami</w:t>
      </w:r>
      <w:proofErr w:type="spellEnd"/>
      <w:r w:rsidR="000A68AC">
        <w:t xml:space="preserve"> vrtanými z exteriéru a pomocí </w:t>
      </w:r>
      <w:proofErr w:type="spellStart"/>
      <w:r w:rsidR="000A68AC">
        <w:t>převázkových</w:t>
      </w:r>
      <w:proofErr w:type="spellEnd"/>
      <w:r w:rsidR="000A68AC">
        <w:t xml:space="preserve"> ŽB prahů, vnitřní nosné zdivo je pochyceno </w:t>
      </w:r>
      <w:proofErr w:type="spellStart"/>
      <w:r w:rsidR="000A68AC">
        <w:t>mikropilotami</w:t>
      </w:r>
      <w:proofErr w:type="spellEnd"/>
      <w:r w:rsidR="000A68AC">
        <w:t xml:space="preserve"> kotvenými do kapes ve stěnách.</w:t>
      </w:r>
    </w:p>
    <w:p w14:paraId="6EAA2396" w14:textId="68668D31" w:rsidR="00792CFF" w:rsidRPr="008A67DD" w:rsidRDefault="00F57502" w:rsidP="008A67DD">
      <w:pPr>
        <w:spacing w:line="360" w:lineRule="auto"/>
        <w:ind w:firstLine="708"/>
        <w:jc w:val="both"/>
      </w:pPr>
      <w:r>
        <w:t xml:space="preserve">S ohledem na nový návrh skladby stropní konstrukce, přitížení příčkami a novým užitným zatížením vyvolaným změnou v účelu využívání nových prostor bylo nutné předběžným způsobem zhodnotit možnost přitížení stávajících stropních konstrukcí, resp. </w:t>
      </w:r>
      <w:r w:rsidR="00473E65">
        <w:t xml:space="preserve">v případě nevyhovujícího stavu či únosnosti </w:t>
      </w:r>
      <w:r>
        <w:t>navrhnout vhodný způsob jejich zesílení tak, aby vyhovoval nově navrženému přitížení a požadavkům platných norem.</w:t>
      </w:r>
    </w:p>
    <w:p w14:paraId="2C8523A3" w14:textId="60859084" w:rsidR="00241E0D" w:rsidRDefault="00241E0D" w:rsidP="00241E0D">
      <w:pPr>
        <w:pStyle w:val="Nadpis2"/>
      </w:pPr>
      <w:r>
        <w:t>Předpoklady návrhu konstrukcí</w:t>
      </w:r>
    </w:p>
    <w:p w14:paraId="5F31C485" w14:textId="7537AFC1" w:rsidR="005D3856" w:rsidRDefault="005D3856" w:rsidP="005D3856">
      <w:pPr>
        <w:spacing w:line="360" w:lineRule="auto"/>
        <w:ind w:firstLine="708"/>
        <w:jc w:val="both"/>
      </w:pPr>
      <w:r>
        <w:t xml:space="preserve">Návrh konstrukcí je proveden dle ČSN EN (národní příloha NA (CZ)). </w:t>
      </w:r>
    </w:p>
    <w:p w14:paraId="134D1363" w14:textId="77777777" w:rsidR="005D3856" w:rsidRDefault="005D3856" w:rsidP="005D3856">
      <w:pPr>
        <w:spacing w:line="360" w:lineRule="auto"/>
        <w:ind w:firstLine="708"/>
        <w:jc w:val="both"/>
      </w:pPr>
      <w:r>
        <w:t xml:space="preserve">Projektová dokumentace je zpracována pro kategorii 4 návrhové životnosti, tj. s informativní návrhovou životností 80 let. </w:t>
      </w:r>
    </w:p>
    <w:p w14:paraId="39342CFD" w14:textId="42224242" w:rsidR="00241E0D" w:rsidRDefault="00241E0D" w:rsidP="00241E0D">
      <w:pPr>
        <w:pStyle w:val="Nadpis2"/>
      </w:pPr>
      <w:r>
        <w:lastRenderedPageBreak/>
        <w:t xml:space="preserve">Geologie a </w:t>
      </w:r>
      <w:r w:rsidR="007F0CEA">
        <w:t>základové podmínky</w:t>
      </w:r>
    </w:p>
    <w:p w14:paraId="5E42F16B" w14:textId="6FED6B15" w:rsidR="00241E0D" w:rsidRPr="00012D14" w:rsidRDefault="00241E0D" w:rsidP="00012D14">
      <w:pPr>
        <w:pStyle w:val="Odstavecseseznamem"/>
        <w:numPr>
          <w:ilvl w:val="0"/>
          <w:numId w:val="47"/>
        </w:numPr>
        <w:rPr>
          <w:b/>
          <w:bCs/>
        </w:rPr>
      </w:pPr>
      <w:r w:rsidRPr="00241E0D">
        <w:rPr>
          <w:b/>
          <w:bCs/>
        </w:rPr>
        <w:t>Morfologické a geologické poměry</w:t>
      </w:r>
      <w:r w:rsidR="00012D14">
        <w:rPr>
          <w:b/>
          <w:bCs/>
        </w:rPr>
        <w:t>, i</w:t>
      </w:r>
      <w:r w:rsidR="00012D14" w:rsidRPr="00012D14">
        <w:rPr>
          <w:b/>
          <w:bCs/>
        </w:rPr>
        <w:t>nženýrsko-geologický průzkum</w:t>
      </w:r>
    </w:p>
    <w:p w14:paraId="4976C663" w14:textId="5BD99B24" w:rsidR="006D2CEB" w:rsidRDefault="00012D14" w:rsidP="001B3D73">
      <w:pPr>
        <w:spacing w:line="360" w:lineRule="auto"/>
        <w:ind w:firstLine="708"/>
        <w:jc w:val="both"/>
      </w:pPr>
      <w:r>
        <w:t xml:space="preserve"> </w:t>
      </w:r>
      <w:r w:rsidRPr="00012D14">
        <w:t xml:space="preserve">IG průzkum pro účely stanovení geologických a základových poměrů </w:t>
      </w:r>
      <w:r>
        <w:t xml:space="preserve">a zhodnocení </w:t>
      </w:r>
      <w:r w:rsidRPr="00F45DB1">
        <w:t>mechanických a deformačních charakteristik zemin</w:t>
      </w:r>
      <w:r>
        <w:t xml:space="preserve"> byl proveden v rámci podkladů pro vypracování projektu na zesílení základových konstrukcí v průběhu r. 2023. Tato PD </w:t>
      </w:r>
      <w:proofErr w:type="gramStart"/>
      <w:r>
        <w:t>řeší</w:t>
      </w:r>
      <w:proofErr w:type="gramEnd"/>
      <w:r>
        <w:t xml:space="preserve"> již pouze horní stavbu</w:t>
      </w:r>
      <w:r w:rsidR="00950D61">
        <w:t xml:space="preserve"> </w:t>
      </w:r>
      <w:r>
        <w:t>stávající a novou</w:t>
      </w:r>
      <w:r w:rsidR="00950D61">
        <w:t>, není tedy pro tuto zprávu relevantní.</w:t>
      </w:r>
    </w:p>
    <w:p w14:paraId="69DE4997" w14:textId="0F0B2166" w:rsidR="00B606FD" w:rsidRDefault="00FF7CC4" w:rsidP="00B606FD">
      <w:pPr>
        <w:pStyle w:val="Nadpis2"/>
      </w:pPr>
      <w:r>
        <w:t>Založení</w:t>
      </w:r>
    </w:p>
    <w:p w14:paraId="11D96588" w14:textId="5C18C20F" w:rsidR="008A67DD" w:rsidRDefault="007D2D52" w:rsidP="008A67DD">
      <w:pPr>
        <w:spacing w:line="360" w:lineRule="auto"/>
        <w:ind w:firstLine="708"/>
        <w:jc w:val="both"/>
      </w:pPr>
      <w:r>
        <w:t>Zesílení základových konstrukcí tak, aby tyto vyhovovaly na nově uvažované přitížení jedním, resp. ve střední části dvěma podlažími, bylo řešeno samostatným projektem v 06/2023 (</w:t>
      </w:r>
      <w:r>
        <w:t>Ing. Martin Špička</w:t>
      </w:r>
      <w:r>
        <w:t>) a v průběhu léta 2023 realizováno.</w:t>
      </w:r>
    </w:p>
    <w:p w14:paraId="10E29958" w14:textId="37D91638" w:rsidR="009656E5" w:rsidRDefault="009656E5" w:rsidP="008A67DD">
      <w:pPr>
        <w:spacing w:line="360" w:lineRule="auto"/>
        <w:ind w:firstLine="708"/>
        <w:jc w:val="both"/>
      </w:pPr>
      <w:r>
        <w:t xml:space="preserve">Nová stěna prodlužovaného traktu kolem schodišťového otvoru bude uložena na základovém </w:t>
      </w:r>
      <w:proofErr w:type="spellStart"/>
      <w:r>
        <w:t>převázkovém</w:t>
      </w:r>
      <w:proofErr w:type="spellEnd"/>
      <w:r>
        <w:t xml:space="preserve"> ŽB prahu 400/1000 a </w:t>
      </w:r>
      <w:proofErr w:type="spellStart"/>
      <w:r>
        <w:t>mikropilotách</w:t>
      </w:r>
      <w:proofErr w:type="spellEnd"/>
      <w:r>
        <w:t>, viz dokumentace zesílení zákl. konstrukcí.</w:t>
      </w:r>
    </w:p>
    <w:p w14:paraId="0B64F8C9" w14:textId="3F99596F" w:rsidR="00803781" w:rsidRDefault="00803781" w:rsidP="00803781">
      <w:pPr>
        <w:pStyle w:val="Nadpis2"/>
      </w:pPr>
      <w:r>
        <w:t>K</w:t>
      </w:r>
      <w:r w:rsidR="008A42B9">
        <w:t>onstrukce</w:t>
      </w:r>
      <w:r>
        <w:t xml:space="preserve"> objektu</w:t>
      </w:r>
    </w:p>
    <w:p w14:paraId="7704F733" w14:textId="25BB56A6" w:rsidR="00432298" w:rsidRPr="00432298" w:rsidRDefault="00803781" w:rsidP="00432298">
      <w:pPr>
        <w:pStyle w:val="Odstavecseseznamem"/>
        <w:numPr>
          <w:ilvl w:val="0"/>
          <w:numId w:val="47"/>
        </w:numPr>
        <w:rPr>
          <w:b/>
          <w:bCs/>
        </w:rPr>
      </w:pPr>
      <w:r>
        <w:rPr>
          <w:b/>
          <w:bCs/>
        </w:rPr>
        <w:t>Svislé konstrukce</w:t>
      </w:r>
    </w:p>
    <w:p w14:paraId="727625FD" w14:textId="2B40AA42" w:rsidR="00177058" w:rsidRPr="00177058" w:rsidRDefault="00177058" w:rsidP="00177058">
      <w:pPr>
        <w:spacing w:line="360" w:lineRule="auto"/>
        <w:ind w:firstLine="708"/>
        <w:jc w:val="both"/>
        <w:rPr>
          <w:i/>
          <w:iCs/>
        </w:rPr>
      </w:pPr>
      <w:r w:rsidRPr="00826815">
        <w:rPr>
          <w:i/>
          <w:iCs/>
        </w:rPr>
        <w:t>Stávající</w:t>
      </w:r>
    </w:p>
    <w:p w14:paraId="57323669" w14:textId="387B6FA0" w:rsidR="002537E3" w:rsidRDefault="005D3856" w:rsidP="00D63751">
      <w:pPr>
        <w:spacing w:line="360" w:lineRule="auto"/>
        <w:ind w:firstLine="708"/>
        <w:jc w:val="both"/>
      </w:pPr>
      <w:r>
        <w:t xml:space="preserve">Obvodové </w:t>
      </w:r>
      <w:r w:rsidR="00383073">
        <w:t xml:space="preserve">a vnitřní nosné zdivo </w:t>
      </w:r>
      <w:r>
        <w:t>stávajícího 1.NP</w:t>
      </w:r>
      <w:r w:rsidR="00383073">
        <w:t xml:space="preserve"> je různých tlouštěk z cihel plných pálených. Měřeno vč. omítek a bez nové tepelné izolace jsou tloušťky od 380 mm do 7</w:t>
      </w:r>
      <w:r w:rsidR="00BE27A0">
        <w:t>9</w:t>
      </w:r>
      <w:r w:rsidR="00383073">
        <w:t>0 mm.</w:t>
      </w:r>
    </w:p>
    <w:p w14:paraId="00DBE649" w14:textId="206FE762" w:rsidR="00AF797B" w:rsidRDefault="00335CD1" w:rsidP="00D63751">
      <w:pPr>
        <w:spacing w:line="360" w:lineRule="auto"/>
        <w:ind w:firstLine="708"/>
        <w:jc w:val="both"/>
      </w:pPr>
      <w:r>
        <w:t>Zdivo je svou dimenzí adekvátní zatěžovacím šířkám, tj. množství zatížení, které přebírá a to vč. nově navrhované stropní konstrukce 2.NP, svislých konstrukcí, resp. místně nové střechy.</w:t>
      </w:r>
    </w:p>
    <w:p w14:paraId="19187D27" w14:textId="3512E30C" w:rsidR="00177058" w:rsidRDefault="00177058" w:rsidP="00177058">
      <w:pPr>
        <w:spacing w:line="360" w:lineRule="auto"/>
        <w:jc w:val="both"/>
        <w:rPr>
          <w:i/>
          <w:iCs/>
        </w:rPr>
      </w:pPr>
      <w:r>
        <w:tab/>
      </w:r>
      <w:r w:rsidRPr="00DB163A">
        <w:rPr>
          <w:i/>
          <w:iCs/>
        </w:rPr>
        <w:t>N</w:t>
      </w:r>
      <w:r w:rsidRPr="00826815">
        <w:rPr>
          <w:i/>
          <w:iCs/>
        </w:rPr>
        <w:t>ové</w:t>
      </w:r>
    </w:p>
    <w:p w14:paraId="6B608A78" w14:textId="7F90691D" w:rsidR="007909F4" w:rsidRDefault="00DB163A" w:rsidP="00177058">
      <w:pPr>
        <w:spacing w:line="360" w:lineRule="auto"/>
        <w:ind w:firstLine="708"/>
        <w:jc w:val="both"/>
      </w:pPr>
      <w:r>
        <w:t>Nosný systém v 1.NP stávající zůstává zachovaný a do svislých nosných konstrukcí nebude zasahováno.</w:t>
      </w:r>
    </w:p>
    <w:p w14:paraId="6848FC64" w14:textId="47F44437" w:rsidR="005C249B" w:rsidRDefault="00E63488" w:rsidP="005C249B">
      <w:pPr>
        <w:spacing w:line="360" w:lineRule="auto"/>
        <w:ind w:firstLine="708"/>
        <w:jc w:val="both"/>
      </w:pPr>
      <w:r>
        <w:t>Nové o</w:t>
      </w:r>
      <w:r>
        <w:t xml:space="preserve">bvodové nosné stěny </w:t>
      </w:r>
      <w:r>
        <w:t>2.NP nástavby</w:t>
      </w:r>
      <w:r>
        <w:t xml:space="preserve"> jsou navrženy tl. </w:t>
      </w:r>
      <w:r>
        <w:t>38</w:t>
      </w:r>
      <w:r>
        <w:t xml:space="preserve">0 mm z keramických </w:t>
      </w:r>
      <w:r>
        <w:rPr>
          <w:szCs w:val="24"/>
        </w:rPr>
        <w:t xml:space="preserve">broušených </w:t>
      </w:r>
      <w:r>
        <w:t xml:space="preserve">tvarovek </w:t>
      </w:r>
      <w:r>
        <w:t>typu Therm</w:t>
      </w:r>
      <w:r>
        <w:t xml:space="preserve"> na celoplošnou maltu návrhovou pro tenké spáry a budou prováděny podle pokynů příručky dodavatele zdícího systému.</w:t>
      </w:r>
      <w:bookmarkStart w:id="2" w:name="_Hlk96428161"/>
      <w:r w:rsidR="005C249B">
        <w:t xml:space="preserve"> </w:t>
      </w:r>
      <w:r w:rsidR="005C249B">
        <w:t xml:space="preserve">Vnitřní nosné konstrukce jsou navrženy zděné </w:t>
      </w:r>
      <w:r w:rsidR="005C249B">
        <w:rPr>
          <w:szCs w:val="24"/>
        </w:rPr>
        <w:t xml:space="preserve">z keramických broušených tvarovek </w:t>
      </w:r>
      <w:r w:rsidR="005C249B">
        <w:rPr>
          <w:szCs w:val="24"/>
        </w:rPr>
        <w:t>typu Therm</w:t>
      </w:r>
      <w:r w:rsidR="00491B18">
        <w:rPr>
          <w:szCs w:val="24"/>
        </w:rPr>
        <w:t xml:space="preserve"> pevnosti P15</w:t>
      </w:r>
      <w:r w:rsidR="005C249B">
        <w:rPr>
          <w:szCs w:val="24"/>
        </w:rPr>
        <w:t xml:space="preserve"> tl. 300 mm</w:t>
      </w:r>
      <w:r w:rsidR="005C249B">
        <w:rPr>
          <w:szCs w:val="24"/>
        </w:rPr>
        <w:t xml:space="preserve"> na celoplošnou maltu pro tenké spáry</w:t>
      </w:r>
      <w:r w:rsidR="005C249B">
        <w:t>.</w:t>
      </w:r>
    </w:p>
    <w:bookmarkEnd w:id="2"/>
    <w:p w14:paraId="346873A2" w14:textId="3D6532F6" w:rsidR="00F95B28" w:rsidRDefault="00F95B28" w:rsidP="00F95B28">
      <w:pPr>
        <w:spacing w:line="360" w:lineRule="auto"/>
        <w:ind w:firstLine="708"/>
        <w:jc w:val="both"/>
      </w:pPr>
      <w:r>
        <w:t xml:space="preserve">Příčky jsou navrženy z keramických tvarovek tl. </w:t>
      </w:r>
      <w:r>
        <w:t>100-</w:t>
      </w:r>
      <w:r>
        <w:t xml:space="preserve">150 mm, místně </w:t>
      </w:r>
      <w:r>
        <w:t>je v prostředním traktu 2.NP mezi třídami navržena nenosná keramická dělící stěna tl. </w:t>
      </w:r>
      <w:r w:rsidR="005F6793">
        <w:t>25</w:t>
      </w:r>
      <w:r>
        <w:t>0 mm</w:t>
      </w:r>
      <w:r>
        <w:t>.</w:t>
      </w:r>
    </w:p>
    <w:p w14:paraId="5BDB4590" w14:textId="0653AEAD" w:rsidR="00177058" w:rsidRDefault="00497B13" w:rsidP="008A67DD">
      <w:pPr>
        <w:spacing w:line="360" w:lineRule="auto"/>
        <w:ind w:firstLine="708"/>
        <w:jc w:val="both"/>
      </w:pPr>
      <w:r>
        <w:lastRenderedPageBreak/>
        <w:t xml:space="preserve">Nové obvodové nosné stěny </w:t>
      </w:r>
      <w:r>
        <w:t>3</w:t>
      </w:r>
      <w:r>
        <w:t xml:space="preserve">.NP jsou navrženy tl. 380 mm z keramických </w:t>
      </w:r>
      <w:r>
        <w:rPr>
          <w:szCs w:val="24"/>
        </w:rPr>
        <w:t xml:space="preserve">broušených </w:t>
      </w:r>
      <w:r>
        <w:t>tvarovek typu Therm na celoplošnou maltu návrhovou pro tenké spáry</w:t>
      </w:r>
      <w:r>
        <w:t>, v</w:t>
      </w:r>
      <w:r>
        <w:t>nitřní nosn</w:t>
      </w:r>
      <w:r>
        <w:t>á</w:t>
      </w:r>
      <w:r>
        <w:t xml:space="preserve"> </w:t>
      </w:r>
      <w:r>
        <w:t>podélná stěna a stěna u schodiště</w:t>
      </w:r>
      <w:r>
        <w:t xml:space="preserve"> jsou navrženy </w:t>
      </w:r>
      <w:r>
        <w:rPr>
          <w:szCs w:val="24"/>
        </w:rPr>
        <w:t>z keramických broušených tvarovek tl. 300 mm na celoplošnou maltu pro tenké spáry</w:t>
      </w:r>
      <w:r>
        <w:t>.</w:t>
      </w:r>
    </w:p>
    <w:p w14:paraId="46D9CB01" w14:textId="77777777" w:rsidR="008A67DD" w:rsidRDefault="008A67DD" w:rsidP="008A67DD">
      <w:pPr>
        <w:spacing w:line="360" w:lineRule="auto"/>
        <w:ind w:firstLine="708"/>
        <w:jc w:val="both"/>
      </w:pPr>
    </w:p>
    <w:p w14:paraId="20382F1E" w14:textId="7D5B3774" w:rsidR="00803781" w:rsidRPr="00803781" w:rsidRDefault="00803781" w:rsidP="00803781">
      <w:pPr>
        <w:pStyle w:val="Odstavecseseznamem"/>
        <w:numPr>
          <w:ilvl w:val="0"/>
          <w:numId w:val="47"/>
        </w:numPr>
        <w:rPr>
          <w:b/>
          <w:bCs/>
        </w:rPr>
      </w:pPr>
      <w:r>
        <w:rPr>
          <w:b/>
          <w:bCs/>
        </w:rPr>
        <w:t>Vodorovné konstrukce</w:t>
      </w:r>
    </w:p>
    <w:p w14:paraId="6BE0CAE7" w14:textId="2B3345A8" w:rsidR="00D63751" w:rsidRDefault="000C1AF6" w:rsidP="00D63751">
      <w:pPr>
        <w:spacing w:line="360" w:lineRule="auto"/>
        <w:ind w:firstLine="708"/>
        <w:jc w:val="both"/>
      </w:pPr>
      <w:r w:rsidRPr="000C1AF6">
        <w:rPr>
          <w:i/>
          <w:iCs/>
        </w:rPr>
        <w:t>Stávající</w:t>
      </w:r>
      <w:r w:rsidR="00D72D77">
        <w:rPr>
          <w:i/>
          <w:iCs/>
        </w:rPr>
        <w:t xml:space="preserve"> a zesilované</w:t>
      </w:r>
    </w:p>
    <w:p w14:paraId="237FB844" w14:textId="69A9F8EE" w:rsidR="000C1AF6" w:rsidRDefault="000C1AF6" w:rsidP="00D63751">
      <w:pPr>
        <w:spacing w:line="360" w:lineRule="auto"/>
        <w:ind w:firstLine="708"/>
        <w:jc w:val="both"/>
      </w:pPr>
      <w:r w:rsidRPr="000C1AF6">
        <w:t>Vstupní chodba je zastropena cihelnými křížovými klenbami rozponu 2x2 m</w:t>
      </w:r>
      <w:r w:rsidR="00824BAC">
        <w:t>. S ohledem na malá rozpětí a obecně příznivé statické působení a únosnost klenbové konstrukce se zde nepředpokládá nutnost zesílení či výměny.</w:t>
      </w:r>
      <w:r w:rsidR="00B53DFF">
        <w:t xml:space="preserve"> Stav stropní konstrukce bude ověřen v průběhu bouracích prací </w:t>
      </w:r>
      <w:proofErr w:type="spellStart"/>
      <w:r w:rsidR="00B53DFF">
        <w:t>stáv</w:t>
      </w:r>
      <w:proofErr w:type="spellEnd"/>
      <w:r w:rsidR="00B53DFF">
        <w:t>. podlahy půdy.</w:t>
      </w:r>
    </w:p>
    <w:p w14:paraId="41FAB3C0" w14:textId="79898968" w:rsidR="00B5694B" w:rsidRDefault="00BC1615" w:rsidP="00BC1615">
      <w:pPr>
        <w:spacing w:line="360" w:lineRule="auto"/>
        <w:ind w:firstLine="708"/>
        <w:jc w:val="both"/>
      </w:pPr>
      <w:r>
        <w:t xml:space="preserve">Stropní konstrukci nad JV učebnou </w:t>
      </w:r>
      <w:proofErr w:type="gramStart"/>
      <w:r>
        <w:t>tvoří</w:t>
      </w:r>
      <w:proofErr w:type="gramEnd"/>
      <w:r>
        <w:t xml:space="preserve"> železobetonový trámový strop na rozpon 7 m. Deska je tl. 65 mm, trámy výšky 270 mm osově po 80 cm, celková tl. ŽB stropní konstrukce je 340 mm.</w:t>
      </w:r>
      <w:r w:rsidR="003D7010">
        <w:t xml:space="preserve"> Pro relevantní zhodnocení stávající ŽB konstrukce by bylo nutné </w:t>
      </w:r>
      <w:r w:rsidR="00945D89">
        <w:t xml:space="preserve">provedení </w:t>
      </w:r>
      <w:r w:rsidR="003D7010">
        <w:t>podrobného stavebně-technického průzkumu, který by s požadovanou spolehlivostí určil vyztužení betonových nosných trámků.</w:t>
      </w:r>
      <w:r w:rsidR="000C450B">
        <w:t xml:space="preserve"> I v případě, že bude stavebním průzkumem ověřeno stávající vyztužení trámků, je zde stále značné riziko poddimenzování </w:t>
      </w:r>
      <w:proofErr w:type="spellStart"/>
      <w:r w:rsidR="000C450B">
        <w:t>stáv</w:t>
      </w:r>
      <w:proofErr w:type="spellEnd"/>
      <w:r w:rsidR="000C450B">
        <w:t>. konstrukce vůči nově navrhovanému přitížení a požadavkům norem, tzn. požadavek na nutné zesílení konstrukce.</w:t>
      </w:r>
    </w:p>
    <w:p w14:paraId="2AE10283" w14:textId="2C0A74DD" w:rsidR="00BC1615" w:rsidRDefault="00B5694B" w:rsidP="00BC1615">
      <w:pPr>
        <w:spacing w:line="360" w:lineRule="auto"/>
        <w:ind w:firstLine="708"/>
        <w:jc w:val="both"/>
      </w:pPr>
      <w:r>
        <w:t>Bylo navrženo variantní zesílení stropu.</w:t>
      </w:r>
      <w:r w:rsidR="00AA2175">
        <w:t xml:space="preserve"> </w:t>
      </w:r>
      <w:r w:rsidR="00277697">
        <w:t xml:space="preserve">První varianta uvažuje se zesílením </w:t>
      </w:r>
      <w:proofErr w:type="spellStart"/>
      <w:r w:rsidR="00277697">
        <w:t>stáv</w:t>
      </w:r>
      <w:proofErr w:type="spellEnd"/>
      <w:r w:rsidR="00277697">
        <w:t xml:space="preserve">. ŽB trámů přídavnou třmínkovou a podélnou nosnou výztuží formou obetonování </w:t>
      </w:r>
      <w:r w:rsidR="00277697">
        <w:t>všech trámů</w:t>
      </w:r>
      <w:r w:rsidR="00277697">
        <w:t xml:space="preserve"> </w:t>
      </w:r>
      <w:proofErr w:type="spellStart"/>
      <w:r w:rsidR="00277697">
        <w:t>reprofilační</w:t>
      </w:r>
      <w:proofErr w:type="spellEnd"/>
      <w:r w:rsidR="00277697">
        <w:t xml:space="preserve"> maltou/betonem do tvaru „U“.</w:t>
      </w:r>
    </w:p>
    <w:p w14:paraId="77569F63" w14:textId="2AA2CD38" w:rsidR="00277697" w:rsidRDefault="00277697" w:rsidP="00277697">
      <w:pPr>
        <w:spacing w:line="360" w:lineRule="auto"/>
        <w:ind w:firstLine="708"/>
        <w:jc w:val="both"/>
      </w:pPr>
      <w:r>
        <w:t xml:space="preserve">Nosná konstrukce </w:t>
      </w:r>
      <w:r>
        <w:t>stropu</w:t>
      </w:r>
      <w:r>
        <w:t xml:space="preserve"> bude montážně podepřena, aby nedošlo při provádění sanačních prací k poškození nebo zřícení části konstrukce.</w:t>
      </w:r>
    </w:p>
    <w:p w14:paraId="512D8B74" w14:textId="5767759C" w:rsidR="00277697" w:rsidRDefault="00277697" w:rsidP="00277697">
      <w:pPr>
        <w:spacing w:line="360" w:lineRule="auto"/>
        <w:ind w:firstLine="708"/>
        <w:jc w:val="both"/>
      </w:pPr>
      <w:r>
        <w:t>Zesílení</w:t>
      </w:r>
      <w:r>
        <w:t xml:space="preserve"> konstrukce </w:t>
      </w:r>
      <w:r>
        <w:t>stropu</w:t>
      </w:r>
      <w:r>
        <w:t xml:space="preserve"> bude zahájen</w:t>
      </w:r>
      <w:r>
        <w:t xml:space="preserve">o demontáží stávajícího podhledu, vizuální kontrolou a zhodnocením stávajícího stavu trámů a desky s příp. následným </w:t>
      </w:r>
      <w:r>
        <w:t>mechanick</w:t>
      </w:r>
      <w:r>
        <w:t>ým</w:t>
      </w:r>
      <w:r>
        <w:t xml:space="preserve"> očištěním a zbavením nesoudržného materiálu. Poté budou vyvrtány otvory</w:t>
      </w:r>
      <w:r w:rsidR="00D72D77">
        <w:t xml:space="preserve"> p</w:t>
      </w:r>
      <w:r>
        <w:t xml:space="preserve">o délce všech </w:t>
      </w:r>
      <w:proofErr w:type="gramStart"/>
      <w:r w:rsidR="00D72D77">
        <w:t xml:space="preserve">trámů </w:t>
      </w:r>
      <w:r w:rsidR="00CD055E">
        <w:t>- podél</w:t>
      </w:r>
      <w:proofErr w:type="gramEnd"/>
      <w:r>
        <w:t xml:space="preserve"> jejich bočních stran budou vyvrtány otvory ø12 mm</w:t>
      </w:r>
      <w:r w:rsidR="00D72D77">
        <w:t xml:space="preserve"> skrz stropní desku</w:t>
      </w:r>
      <w:r>
        <w:t xml:space="preserve"> a to v rozteči 200 mm. Otvory budou určeny pro osazení doplňkové třmínkové výztuže </w:t>
      </w:r>
      <w:r w:rsidR="00D72D77">
        <w:t>trámů</w:t>
      </w:r>
      <w:r>
        <w:t>.</w:t>
      </w:r>
    </w:p>
    <w:p w14:paraId="384DF1DF" w14:textId="084F390B" w:rsidR="00277697" w:rsidRDefault="00277697" w:rsidP="00277697">
      <w:pPr>
        <w:spacing w:line="360" w:lineRule="auto"/>
        <w:ind w:firstLine="708"/>
        <w:jc w:val="both"/>
      </w:pPr>
      <w:r>
        <w:t xml:space="preserve">Všechny </w:t>
      </w:r>
      <w:r w:rsidR="00D72D77">
        <w:t>trámy</w:t>
      </w:r>
      <w:r>
        <w:t xml:space="preserve"> budou doplněny třmínkovou výztuží øR</w:t>
      </w:r>
      <w:r w:rsidR="00D72D77">
        <w:t>8</w:t>
      </w:r>
      <w:r>
        <w:t xml:space="preserve"> </w:t>
      </w:r>
      <w:r w:rsidR="00D72D77">
        <w:t xml:space="preserve">tvaru „U“ (alternativně </w:t>
      </w:r>
      <w:r>
        <w:t>ve formě dvou protilehlých L prutů</w:t>
      </w:r>
      <w:r w:rsidR="00D72D77">
        <w:t>)</w:t>
      </w:r>
      <w:r>
        <w:t xml:space="preserve"> v rozteči 200 mm. U spodního líce budou průvlaky doplněny přídavnou podélnou výztuží </w:t>
      </w:r>
      <w:r w:rsidR="00D72D77">
        <w:t>5</w:t>
      </w:r>
      <w:r>
        <w:t>øR1</w:t>
      </w:r>
      <w:r w:rsidR="00D72D77">
        <w:t xml:space="preserve">6, v polovině výšky trámu bude doplněna konstrukční podélná výztuž </w:t>
      </w:r>
      <w:r w:rsidR="00D72D77">
        <w:t>ø</w:t>
      </w:r>
      <w:r w:rsidR="00D72D77">
        <w:t>R10</w:t>
      </w:r>
      <w:r>
        <w:t xml:space="preserve">. Pro vyztužení bude použita betonářská ocel B500B (10 505). Jedná se o výztuž s vyšší pevností v </w:t>
      </w:r>
      <w:r w:rsidR="00D72D77">
        <w:t>tahu,</w:t>
      </w:r>
      <w:r>
        <w:t xml:space="preserve"> než byla použitá původní výztuž v konstrukci.</w:t>
      </w:r>
    </w:p>
    <w:p w14:paraId="3D0D84BD" w14:textId="2E605B49" w:rsidR="00E02529" w:rsidRDefault="00E02529" w:rsidP="00277697">
      <w:pPr>
        <w:spacing w:line="360" w:lineRule="auto"/>
        <w:ind w:firstLine="708"/>
        <w:jc w:val="both"/>
      </w:pPr>
      <w:r>
        <w:lastRenderedPageBreak/>
        <w:t xml:space="preserve">Třmínky budou nad </w:t>
      </w:r>
      <w:proofErr w:type="spellStart"/>
      <w:r>
        <w:t>stáv</w:t>
      </w:r>
      <w:proofErr w:type="spellEnd"/>
      <w:r>
        <w:t xml:space="preserve">. deskou zahnuty a bude zhotovena nová přírubová </w:t>
      </w:r>
      <w:r w:rsidR="0088038F">
        <w:t xml:space="preserve">deska tl. 50 mm. Deska bude vyztužena KARI sítí </w:t>
      </w:r>
      <w:r w:rsidR="0088038F">
        <w:t>ø</w:t>
      </w:r>
      <w:r w:rsidR="0088038F">
        <w:t>6/100/100</w:t>
      </w:r>
      <w:r w:rsidR="004F7701">
        <w:t xml:space="preserve"> z betonu </w:t>
      </w:r>
      <w:r w:rsidR="004F7701">
        <w:t>C20/25 – XC1</w:t>
      </w:r>
      <w:r w:rsidR="0088038F">
        <w:t xml:space="preserve"> a budou do ní ohnuty třmínky zesilovaných trámů.</w:t>
      </w:r>
    </w:p>
    <w:p w14:paraId="3CA075C0" w14:textId="69FC82F5" w:rsidR="00AA2175" w:rsidRDefault="00D72D77" w:rsidP="00BC1615">
      <w:pPr>
        <w:spacing w:line="360" w:lineRule="auto"/>
        <w:ind w:firstLine="708"/>
        <w:jc w:val="both"/>
      </w:pPr>
      <w:r>
        <w:t>Druhá varianta zesílení stropu nad JV učebnou uvažuje s dodatečným vložením ocelových nosníků mezi stávající ŽB trámy, tj. v osové rozteči cca 0,8 m.</w:t>
      </w:r>
      <w:r w:rsidR="00B40DF1">
        <w:t xml:space="preserve"> Nosníky jsou navrženy z válcovaných profilů IPE 270 z oceli S 235 a budou uloženy do kapes ve stávajícím obvodovém/vnitřním nosném zdivu na podkladní betonové prahy z cementové malty.</w:t>
      </w:r>
      <w:r w:rsidR="000751B5">
        <w:t xml:space="preserve"> Prostor mezi horní přírubou nosníků a spodním lícem stávající ŽB desky bude vyklínován vůči desce a řádně vyplněn cementovou maltou.</w:t>
      </w:r>
      <w:r w:rsidR="006502E2">
        <w:t xml:space="preserve"> Min. v polovině rozpětí nosníků bude provedena vhodná úprava pro spolehlivé zamezení ztráty jejich boční stability (klopení).</w:t>
      </w:r>
      <w:r w:rsidR="002C7892">
        <w:t xml:space="preserve"> Podrobnější </w:t>
      </w:r>
      <w:r w:rsidR="00456625">
        <w:t>ověření, resp. zpracování detailů zesílení stropní konstrukce bude řešeno v dalším stupni PD na základě požadavků zúčastněných stran, technologických možností, zvyklostí či preferencí zhotovitele stavebních prací.</w:t>
      </w:r>
    </w:p>
    <w:p w14:paraId="3560F105" w14:textId="3AC95CA5" w:rsidR="002B4970" w:rsidRDefault="002B4970" w:rsidP="002B4970">
      <w:pPr>
        <w:spacing w:line="360" w:lineRule="auto"/>
        <w:ind w:firstLine="708"/>
        <w:jc w:val="both"/>
      </w:pPr>
      <w:r>
        <w:t xml:space="preserve">Strop nad střední učebnou </w:t>
      </w:r>
      <w:r w:rsidR="00633675">
        <w:t xml:space="preserve">(resp. tělocvičnou) </w:t>
      </w:r>
      <w:r>
        <w:t>je tvořen ŽB deskou uloženou na spodní příruby ocelových nosníků (šířka příruby 120 mm, tj. předpoklad nosníků I 280), nosníky jsou v osové vzdálenosti à 135 cm, rozpon stropu je zde 6,72 m</w:t>
      </w:r>
      <w:r w:rsidR="00633675">
        <w:t xml:space="preserve"> (resp. 6,74 m v tělocvičně)</w:t>
      </w:r>
      <w:r>
        <w:t>. Předběžným výpočtem byla únosnost této konstrukce zhodnocena jako dostatečná pro nově navrhované přitížení.</w:t>
      </w:r>
    </w:p>
    <w:p w14:paraId="58FAE151" w14:textId="2608B824" w:rsidR="00D72132" w:rsidRDefault="00D72132" w:rsidP="00D72132">
      <w:pPr>
        <w:spacing w:line="360" w:lineRule="auto"/>
        <w:ind w:firstLine="708"/>
        <w:jc w:val="both"/>
      </w:pPr>
      <w:r>
        <w:t>Stávající s</w:t>
      </w:r>
      <w:r>
        <w:t>trop nad pomocnou učebnou je dřevěný trámový, trámy šířky 180-200 mm</w:t>
      </w:r>
      <w:r>
        <w:t xml:space="preserve"> a</w:t>
      </w:r>
      <w:r>
        <w:t xml:space="preserve"> výšky 220 mm, rozpon stropu je 3,87 m.</w:t>
      </w:r>
      <w:r w:rsidR="00FA65DC">
        <w:t xml:space="preserve"> Osová vzdálenost trámů je dle schématu na </w:t>
      </w:r>
      <w:proofErr w:type="spellStart"/>
      <w:r w:rsidR="00FA65DC">
        <w:t>výkr</w:t>
      </w:r>
      <w:proofErr w:type="spellEnd"/>
      <w:r w:rsidR="00FA65DC">
        <w:t>. č. 2 stavebního průzkumu značená 0,96 m.</w:t>
      </w:r>
      <w:r w:rsidR="00FE628B">
        <w:t xml:space="preserve"> Stropní nosníky jsou na nové zatížení na samé hranici</w:t>
      </w:r>
      <w:r w:rsidR="00531CDA">
        <w:t>, resp. za hranou</w:t>
      </w:r>
      <w:r w:rsidR="00FE628B">
        <w:t xml:space="preserve"> své únosnosti</w:t>
      </w:r>
      <w:r w:rsidR="00531CDA">
        <w:t xml:space="preserve"> a bylo navrženo jejich zesílení. To bylo uvažováno formou příložky ze strany trámu z ocelového válcovaného nosníku průřezu U 140.</w:t>
      </w:r>
      <w:r w:rsidR="00D16911">
        <w:t xml:space="preserve"> Detailní popis či alternativní forma zesílení stropu bude případně řešena v dalším stupni PD.</w:t>
      </w:r>
      <w:r w:rsidR="00531CDA">
        <w:t xml:space="preserve"> </w:t>
      </w:r>
    </w:p>
    <w:p w14:paraId="09231A42" w14:textId="77777777" w:rsidR="000C1AF6" w:rsidRDefault="000C1AF6" w:rsidP="000C1AF6">
      <w:pPr>
        <w:spacing w:line="360" w:lineRule="auto"/>
        <w:ind w:firstLine="708"/>
        <w:jc w:val="both"/>
        <w:rPr>
          <w:i/>
          <w:iCs/>
        </w:rPr>
      </w:pPr>
    </w:p>
    <w:p w14:paraId="26BF4DF4" w14:textId="3619717A" w:rsidR="000C1AF6" w:rsidRDefault="000C1AF6" w:rsidP="000C1AF6">
      <w:pPr>
        <w:spacing w:line="360" w:lineRule="auto"/>
        <w:ind w:firstLine="708"/>
        <w:jc w:val="both"/>
      </w:pPr>
      <w:r>
        <w:rPr>
          <w:i/>
          <w:iCs/>
        </w:rPr>
        <w:t>Nové</w:t>
      </w:r>
    </w:p>
    <w:p w14:paraId="7481832A" w14:textId="72B3ED20" w:rsidR="00483C92" w:rsidRDefault="000C1AF6" w:rsidP="00483C92">
      <w:pPr>
        <w:spacing w:line="360" w:lineRule="auto"/>
        <w:ind w:firstLine="708"/>
        <w:jc w:val="both"/>
      </w:pPr>
      <w:r>
        <w:t xml:space="preserve">Nové stropní </w:t>
      </w:r>
      <w:r w:rsidR="00483C92">
        <w:t xml:space="preserve">konstrukce v 2.NP jsou v celém půdorysu objektu navrženy jednotně z prefabrikovaných předpjatých stropních panelů typu </w:t>
      </w:r>
      <w:proofErr w:type="spellStart"/>
      <w:r w:rsidR="00483C92">
        <w:t>spiroll</w:t>
      </w:r>
      <w:proofErr w:type="spellEnd"/>
      <w:r w:rsidR="00483C92">
        <w:t xml:space="preserve"> tl. 250 mm kladenými ve všech traktech příčně ve směru kratšího rozpětí. </w:t>
      </w:r>
    </w:p>
    <w:p w14:paraId="2791DBCB" w14:textId="5F0C7AE5" w:rsidR="00483C92" w:rsidRDefault="00483C92" w:rsidP="00483C92">
      <w:pPr>
        <w:spacing w:line="360" w:lineRule="auto"/>
        <w:ind w:firstLine="357"/>
        <w:jc w:val="both"/>
      </w:pPr>
      <w:r>
        <w:tab/>
        <w:t>V hlavách vnitřních nosných stěn budou zhotoveny železobetonové věnce obdélníkového průřezu na celou šířku zdiva, výšky 250 mm, resp. v uložení panelů na obvodové zdivo věnce průřezu tvaru písmene „L“. Věnce budou z betonu třídy C 20/25 – XC1. Budou vyztuženy vázanou betonářskou výztuží B500 B – podélnými pruty</w:t>
      </w:r>
      <w:r w:rsidR="00285984">
        <w:t xml:space="preserve"> min.</w:t>
      </w:r>
      <w:r>
        <w:t xml:space="preserve"> 4</w:t>
      </w:r>
      <w:r w:rsidRPr="00FE3C1F">
        <w:rPr>
          <w:rFonts w:ascii="Cambria Math" w:hAnsi="Cambria Math" w:cs="Cambria Math"/>
        </w:rPr>
        <w:t>⌀</w:t>
      </w:r>
      <w:r>
        <w:t xml:space="preserve">R12 a třmínky </w:t>
      </w:r>
      <w:r w:rsidRPr="00FE3C1F">
        <w:rPr>
          <w:rFonts w:ascii="Cambria Math" w:hAnsi="Cambria Math" w:cs="Cambria Math"/>
        </w:rPr>
        <w:t>⌀</w:t>
      </w:r>
      <w:r>
        <w:t>R6 v rozteči 250 mm. Věnce budou zároveň sloužit jako roznášecí prahy pro prefabrikované stropní panely. Tvar a výztuž věnců bude upřesněna v dalším stupni PD.</w:t>
      </w:r>
    </w:p>
    <w:p w14:paraId="7EC2FBE8" w14:textId="1E3D3DAD" w:rsidR="0033666E" w:rsidRDefault="0033666E" w:rsidP="0033666E">
      <w:pPr>
        <w:spacing w:line="360" w:lineRule="auto"/>
        <w:ind w:firstLine="708"/>
        <w:jc w:val="both"/>
      </w:pPr>
      <w:r>
        <w:lastRenderedPageBreak/>
        <w:t>Stropní konstrukci 3.NP bude tvořit SDK podhled s vrstvou tepelné izolace zavěšený na spodním pásu příhradových střešních vazníků.</w:t>
      </w:r>
    </w:p>
    <w:p w14:paraId="48F54D52" w14:textId="77777777" w:rsidR="00803781" w:rsidRDefault="00803781" w:rsidP="00803781">
      <w:pPr>
        <w:spacing w:line="360" w:lineRule="auto"/>
        <w:jc w:val="both"/>
      </w:pPr>
    </w:p>
    <w:p w14:paraId="05A42240" w14:textId="508A47E6" w:rsidR="00803781" w:rsidRPr="00803781" w:rsidRDefault="00803781" w:rsidP="00803781">
      <w:pPr>
        <w:pStyle w:val="Odstavecseseznamem"/>
        <w:numPr>
          <w:ilvl w:val="0"/>
          <w:numId w:val="47"/>
        </w:numPr>
        <w:rPr>
          <w:b/>
          <w:bCs/>
        </w:rPr>
      </w:pPr>
      <w:r>
        <w:rPr>
          <w:b/>
          <w:bCs/>
        </w:rPr>
        <w:t>Krov a střešní konstrukce</w:t>
      </w:r>
    </w:p>
    <w:p w14:paraId="2D62F2F7" w14:textId="0C65B492" w:rsidR="006A6FC3" w:rsidRDefault="00A350C9" w:rsidP="006A6FC3">
      <w:pPr>
        <w:spacing w:line="360" w:lineRule="auto"/>
        <w:ind w:firstLine="708"/>
        <w:jc w:val="both"/>
      </w:pPr>
      <w:r>
        <w:t>Zastřešení prostředního traktu ve 3.NP</w:t>
      </w:r>
      <w:r w:rsidR="006A6FC3" w:rsidRPr="00663005">
        <w:t xml:space="preserve"> je navržen</w:t>
      </w:r>
      <w:r>
        <w:t>o</w:t>
      </w:r>
      <w:r w:rsidR="006A6FC3" w:rsidRPr="00663005">
        <w:t xml:space="preserve"> s</w:t>
      </w:r>
      <w:r w:rsidR="006A6FC3">
        <w:t>tanovou</w:t>
      </w:r>
      <w:r w:rsidR="006A6FC3">
        <w:t xml:space="preserve"> </w:t>
      </w:r>
      <w:r w:rsidR="006A6FC3" w:rsidRPr="00663005">
        <w:t>střechou</w:t>
      </w:r>
      <w:r w:rsidR="006A6FC3">
        <w:t xml:space="preserve"> se</w:t>
      </w:r>
      <w:r w:rsidR="006A6FC3">
        <w:t xml:space="preserve"> </w:t>
      </w:r>
      <w:r w:rsidR="006A6FC3" w:rsidRPr="00663005">
        <w:t>sklon</w:t>
      </w:r>
      <w:r w:rsidR="006A6FC3">
        <w:t>em střešních rovin</w:t>
      </w:r>
      <w:r w:rsidR="006A6FC3" w:rsidRPr="00663005">
        <w:t xml:space="preserve"> </w:t>
      </w:r>
      <w:r w:rsidR="006A6FC3">
        <w:t>14</w:t>
      </w:r>
      <w:r w:rsidR="006A6FC3" w:rsidRPr="00663005">
        <w:t>°. Nosná střešní konstrukce bude tvořena dřevěnými příhradovými vazníky typu „gang-</w:t>
      </w:r>
      <w:proofErr w:type="spellStart"/>
      <w:r w:rsidR="006A6FC3" w:rsidRPr="00663005">
        <w:t>nail</w:t>
      </w:r>
      <w:proofErr w:type="spellEnd"/>
      <w:r w:rsidR="006A6FC3" w:rsidRPr="00663005">
        <w:t xml:space="preserve">“, stropní konstrukci </w:t>
      </w:r>
      <w:r w:rsidR="006A6FC3">
        <w:t>3</w:t>
      </w:r>
      <w:r w:rsidR="006A6FC3" w:rsidRPr="00663005">
        <w:t>.NP bude vytvářet SDK podhled se zateplením zavěšený na spodních pásech příhradových vazníků.</w:t>
      </w:r>
      <w:r w:rsidR="006A6FC3">
        <w:t xml:space="preserve"> </w:t>
      </w:r>
      <w:bookmarkStart w:id="3" w:name="_Hlk118103766"/>
      <w:r w:rsidR="006A6FC3">
        <w:t>Střešní konstrukci vč. ověření její mechanické odolnosti a stability v montážním i provozním stavu zajistí dodavatel příhradových vazníků.</w:t>
      </w:r>
      <w:bookmarkEnd w:id="3"/>
    </w:p>
    <w:p w14:paraId="6DF60EEF" w14:textId="29601007" w:rsidR="00F065B5" w:rsidRDefault="00C8724D" w:rsidP="00D23FB9">
      <w:pPr>
        <w:spacing w:line="360" w:lineRule="auto"/>
        <w:ind w:firstLine="708"/>
        <w:jc w:val="both"/>
      </w:pPr>
      <w:r>
        <w:t>Střecha postranních traktů je navržena plochá a bude tvořena stropním systémem 2.NP z předpjatých prefabrikovaných panelů.</w:t>
      </w:r>
      <w:r w:rsidR="0028103E">
        <w:t xml:space="preserve"> Skladba střech bude dle návrhu ASŘ, na střechy je umožněn přístup z chodby v 2.NP.</w:t>
      </w:r>
    </w:p>
    <w:p w14:paraId="376969E0" w14:textId="77777777" w:rsidR="00023451" w:rsidRDefault="00023451" w:rsidP="000449D3">
      <w:pPr>
        <w:spacing w:line="360" w:lineRule="auto"/>
        <w:jc w:val="both"/>
      </w:pPr>
    </w:p>
    <w:p w14:paraId="620F8BB7" w14:textId="77777777" w:rsidR="00023451" w:rsidRPr="00FD6CFD" w:rsidRDefault="00023451" w:rsidP="00023451">
      <w:pPr>
        <w:pStyle w:val="Odstavecseseznamem"/>
        <w:numPr>
          <w:ilvl w:val="0"/>
          <w:numId w:val="47"/>
        </w:numPr>
        <w:rPr>
          <w:b/>
          <w:bCs/>
        </w:rPr>
      </w:pPr>
      <w:r>
        <w:rPr>
          <w:b/>
          <w:bCs/>
        </w:rPr>
        <w:t>Zavětrování</w:t>
      </w:r>
    </w:p>
    <w:p w14:paraId="096FE76A" w14:textId="7B106EEF" w:rsidR="00023451" w:rsidRDefault="00023451" w:rsidP="00023451">
      <w:pPr>
        <w:spacing w:line="360" w:lineRule="auto"/>
        <w:ind w:firstLine="708"/>
        <w:jc w:val="both"/>
      </w:pPr>
      <w:r>
        <w:t>Vodorovná tuhost objekt</w:t>
      </w:r>
      <w:r>
        <w:t>u</w:t>
      </w:r>
      <w:r>
        <w:t xml:space="preserve"> je zajištěna navzájem kolmými</w:t>
      </w:r>
      <w:r>
        <w:t xml:space="preserve"> </w:t>
      </w:r>
      <w:r>
        <w:t>obvodovými</w:t>
      </w:r>
      <w:r>
        <w:t xml:space="preserve"> </w:t>
      </w:r>
      <w:r>
        <w:t>a vnitřními nosnými stěnami ve spolupůsobení s</w:t>
      </w:r>
      <w:r>
        <w:t>e stávajícími tuhými stropními konstrukcemi, resp. nově navrženou</w:t>
      </w:r>
      <w:r>
        <w:t> </w:t>
      </w:r>
      <w:r>
        <w:t>tuhou stropní tabulí ve formě</w:t>
      </w:r>
      <w:r>
        <w:t xml:space="preserve"> prefabrikovaný</w:t>
      </w:r>
      <w:r>
        <w:t>ch panelů</w:t>
      </w:r>
      <w:r>
        <w:t>.</w:t>
      </w:r>
    </w:p>
    <w:p w14:paraId="6341760F" w14:textId="46FE162A" w:rsidR="00731161" w:rsidRDefault="00731161" w:rsidP="00023451">
      <w:pPr>
        <w:spacing w:line="360" w:lineRule="auto"/>
        <w:ind w:firstLine="708"/>
        <w:jc w:val="both"/>
      </w:pPr>
      <w:r w:rsidRPr="00687BFD">
        <w:t>Stabilita střešní konstrukce v montážním stavu musí být zajištěna řádným provizorním zavětrováním, ve finálním stavu bude tuhost střechy zajištěna</w:t>
      </w:r>
      <w:r>
        <w:t xml:space="preserve"> </w:t>
      </w:r>
      <w:r w:rsidRPr="008370CD">
        <w:t xml:space="preserve">vzájemným valbovým </w:t>
      </w:r>
      <w:r>
        <w:t xml:space="preserve">(stanovým) </w:t>
      </w:r>
      <w:r w:rsidRPr="008370CD">
        <w:t>uspořádáním</w:t>
      </w:r>
      <w:r>
        <w:t xml:space="preserve"> střešních rovin</w:t>
      </w:r>
      <w:r w:rsidR="00AD0CD9">
        <w:t>, resp. vhodně zvoleným vzájemným konstrukčním uspořádáním prefabrikovaných příhradových vazníků.</w:t>
      </w:r>
    </w:p>
    <w:p w14:paraId="4ADDBB5B" w14:textId="77777777" w:rsidR="00023451" w:rsidRDefault="00023451" w:rsidP="00023451">
      <w:pPr>
        <w:spacing w:line="360" w:lineRule="auto"/>
        <w:jc w:val="both"/>
      </w:pPr>
    </w:p>
    <w:p w14:paraId="45DCCF87" w14:textId="09706737" w:rsidR="00803781" w:rsidRPr="00803781" w:rsidRDefault="00803781" w:rsidP="00803781">
      <w:pPr>
        <w:pStyle w:val="Odstavecseseznamem"/>
        <w:numPr>
          <w:ilvl w:val="0"/>
          <w:numId w:val="47"/>
        </w:numPr>
        <w:rPr>
          <w:b/>
          <w:bCs/>
        </w:rPr>
      </w:pPr>
      <w:r>
        <w:rPr>
          <w:b/>
          <w:bCs/>
        </w:rPr>
        <w:t>Schodiště</w:t>
      </w:r>
    </w:p>
    <w:p w14:paraId="28FAF900" w14:textId="36A561E6" w:rsidR="00FA47AF" w:rsidRDefault="00FA47AF" w:rsidP="00FA47AF">
      <w:pPr>
        <w:spacing w:line="360" w:lineRule="auto"/>
        <w:ind w:firstLine="708"/>
        <w:jc w:val="both"/>
      </w:pPr>
      <w:r>
        <w:t xml:space="preserve">Z 1.NP do </w:t>
      </w:r>
      <w:r>
        <w:t xml:space="preserve">nového 2.NP, resp. 3.NP </w:t>
      </w:r>
      <w:r>
        <w:t xml:space="preserve">bylo navrženo </w:t>
      </w:r>
      <w:r>
        <w:t xml:space="preserve">nové </w:t>
      </w:r>
      <w:r>
        <w:t xml:space="preserve">vnitřní </w:t>
      </w:r>
      <w:r>
        <w:t xml:space="preserve">dvouramenné </w:t>
      </w:r>
      <w:r>
        <w:t>schodiště s</w:t>
      </w:r>
      <w:r>
        <w:t> </w:t>
      </w:r>
      <w:r>
        <w:t>mezipodestam</w:t>
      </w:r>
      <w:r>
        <w:t>i a s podestami v úrovni stropních konstrukcí</w:t>
      </w:r>
      <w:r>
        <w:t>. Nástupní rameno bude uloženo na základovém pasu</w:t>
      </w:r>
      <w:r>
        <w:t>, resp. na mezipodestu. Podesty a mezipodesty jsou navrženy jako prosté nosníky</w:t>
      </w:r>
      <w:r w:rsidR="00F965AB">
        <w:t xml:space="preserve"> – podpory </w:t>
      </w:r>
      <w:r w:rsidR="00F965AB">
        <w:t>–</w:t>
      </w:r>
      <w:r w:rsidR="00F965AB">
        <w:t xml:space="preserve"> pro nástupní/výstupní ramena, tj.</w:t>
      </w:r>
      <w:r w:rsidR="00F965AB">
        <w:t xml:space="preserve"> </w:t>
      </w:r>
      <w:r w:rsidR="00F965AB">
        <w:t xml:space="preserve">s nosným </w:t>
      </w:r>
      <w:r>
        <w:t xml:space="preserve">působením v kolmém směru k ramenům schodiště, </w:t>
      </w:r>
      <w:r w:rsidR="00F965AB">
        <w:t>budou</w:t>
      </w:r>
      <w:r>
        <w:t> uložen</w:t>
      </w:r>
      <w:r w:rsidR="00F965AB">
        <w:t>y</w:t>
      </w:r>
      <w:r>
        <w:t xml:space="preserve"> na vnitřní a nové obvodové zdivo</w:t>
      </w:r>
      <w:r>
        <w:t>.</w:t>
      </w:r>
    </w:p>
    <w:p w14:paraId="3F2F3F54" w14:textId="61235A99" w:rsidR="00FA47AF" w:rsidRDefault="00FA47AF" w:rsidP="00FA47AF">
      <w:pPr>
        <w:spacing w:line="360" w:lineRule="auto"/>
        <w:ind w:firstLine="708"/>
        <w:jc w:val="both"/>
      </w:pPr>
      <w:r>
        <w:t xml:space="preserve">Schodiště bude monolitické železobetonové z betonu třídy C 25/30 – XC1 a bude vyztužené vázanou betonářskou výztuží B500 B dle schémat upřesněném v dalším stupni PD. Tl. schodišťových </w:t>
      </w:r>
      <w:r w:rsidR="00F56E5C">
        <w:t>ramen</w:t>
      </w:r>
      <w:r>
        <w:t xml:space="preserve"> je navržena 150 mm, stupně budou nadbetonovány.</w:t>
      </w:r>
      <w:r w:rsidR="00F56E5C">
        <w:t xml:space="preserve"> Tloušťky podest a mezipodest budou </w:t>
      </w:r>
      <w:r w:rsidR="00F56E5C">
        <w:t>1</w:t>
      </w:r>
      <w:r w:rsidR="00F56E5C">
        <w:t>8</w:t>
      </w:r>
      <w:r w:rsidR="00F56E5C">
        <w:t>0 mm</w:t>
      </w:r>
      <w:r w:rsidR="00F56E5C">
        <w:t>.</w:t>
      </w:r>
    </w:p>
    <w:p w14:paraId="6559E7E3" w14:textId="4E284A5E" w:rsidR="009658E5" w:rsidRDefault="00803781" w:rsidP="009658E5">
      <w:pPr>
        <w:pStyle w:val="Nadpis2"/>
      </w:pPr>
      <w:r>
        <w:lastRenderedPageBreak/>
        <w:t>Použité materiály</w:t>
      </w:r>
    </w:p>
    <w:p w14:paraId="4521D990" w14:textId="04D72363" w:rsidR="009658E5" w:rsidRDefault="009658E5" w:rsidP="00BF7EB3">
      <w:pPr>
        <w:pStyle w:val="Odstavecseseznamem"/>
        <w:numPr>
          <w:ilvl w:val="0"/>
          <w:numId w:val="47"/>
        </w:numPr>
        <w:spacing w:line="360" w:lineRule="auto"/>
        <w:rPr>
          <w:b/>
          <w:bCs/>
        </w:rPr>
      </w:pPr>
      <w:r>
        <w:rPr>
          <w:b/>
          <w:bCs/>
        </w:rPr>
        <w:t>Beton</w:t>
      </w:r>
    </w:p>
    <w:p w14:paraId="68CC4AE1" w14:textId="660F6DA1" w:rsidR="00791DCD" w:rsidRDefault="00825F71" w:rsidP="00BF7EB3">
      <w:pPr>
        <w:pStyle w:val="Odstavecseseznamem"/>
        <w:numPr>
          <w:ilvl w:val="1"/>
          <w:numId w:val="47"/>
        </w:numPr>
        <w:spacing w:line="360" w:lineRule="auto"/>
        <w:ind w:left="1434" w:hanging="357"/>
      </w:pPr>
      <w:r>
        <w:t xml:space="preserve">Stropní deska </w:t>
      </w:r>
      <w:r w:rsidR="000449D3">
        <w:t>2</w:t>
      </w:r>
      <w:r>
        <w:t>.</w:t>
      </w:r>
      <w:r w:rsidR="00AA06D1">
        <w:t>N</w:t>
      </w:r>
      <w:r>
        <w:t>P</w:t>
      </w:r>
      <w:r w:rsidR="001E397A">
        <w:t xml:space="preserve"> </w:t>
      </w:r>
      <w:r w:rsidR="00F0140F">
        <w:t>prefabrikovaná</w:t>
      </w:r>
      <w:r>
        <w:tab/>
      </w:r>
      <w:r>
        <w:tab/>
      </w:r>
      <w:r w:rsidR="00F0140F">
        <w:tab/>
      </w:r>
      <w:r>
        <w:t>C</w:t>
      </w:r>
      <w:r w:rsidR="005E54E4">
        <w:t>45</w:t>
      </w:r>
      <w:r>
        <w:t>/</w:t>
      </w:r>
      <w:r w:rsidR="005E54E4">
        <w:t>55</w:t>
      </w:r>
      <w:r>
        <w:t xml:space="preserve"> – XC1</w:t>
      </w:r>
    </w:p>
    <w:p w14:paraId="29EBA67F" w14:textId="00F424A5" w:rsidR="007E5AFE" w:rsidRDefault="000449D3" w:rsidP="007E5AFE">
      <w:pPr>
        <w:pStyle w:val="Odstavecseseznamem"/>
        <w:numPr>
          <w:ilvl w:val="1"/>
          <w:numId w:val="47"/>
        </w:numPr>
        <w:spacing w:line="360" w:lineRule="auto"/>
        <w:ind w:left="1434" w:hanging="357"/>
      </w:pPr>
      <w:r>
        <w:t>Schodiště, podesty a mezipodesty</w:t>
      </w:r>
      <w:r w:rsidR="007E5AFE">
        <w:tab/>
      </w:r>
      <w:r w:rsidR="007E5AFE">
        <w:tab/>
      </w:r>
      <w:r w:rsidR="007E5AFE">
        <w:tab/>
        <w:t>C2</w:t>
      </w:r>
      <w:r>
        <w:t>5</w:t>
      </w:r>
      <w:r w:rsidR="007E5AFE">
        <w:t>/</w:t>
      </w:r>
      <w:r>
        <w:t>30</w:t>
      </w:r>
      <w:r w:rsidR="007E5AFE">
        <w:t xml:space="preserve"> – XC1</w:t>
      </w:r>
    </w:p>
    <w:p w14:paraId="0BE3DD2A" w14:textId="6AAE8AB9" w:rsidR="000449D3" w:rsidRDefault="000449D3" w:rsidP="000449D3">
      <w:pPr>
        <w:pStyle w:val="Odstavecseseznamem"/>
        <w:numPr>
          <w:ilvl w:val="1"/>
          <w:numId w:val="47"/>
        </w:numPr>
        <w:spacing w:line="360" w:lineRule="auto"/>
        <w:ind w:left="1434" w:hanging="357"/>
      </w:pPr>
      <w:r>
        <w:t>Železobetonové věnce, dobetonávky</w:t>
      </w:r>
      <w:r>
        <w:tab/>
      </w:r>
      <w:r>
        <w:tab/>
      </w:r>
      <w:r>
        <w:tab/>
        <w:t>C2</w:t>
      </w:r>
      <w:r>
        <w:t>0</w:t>
      </w:r>
      <w:r>
        <w:t>/</w:t>
      </w:r>
      <w:r>
        <w:t>25</w:t>
      </w:r>
      <w:r>
        <w:t xml:space="preserve"> – XC1</w:t>
      </w:r>
    </w:p>
    <w:p w14:paraId="47D1E8FC" w14:textId="38968351" w:rsidR="008A67DD" w:rsidRDefault="008A67DD" w:rsidP="008A67DD">
      <w:pPr>
        <w:pStyle w:val="Odstavecseseznamem"/>
        <w:numPr>
          <w:ilvl w:val="0"/>
          <w:numId w:val="47"/>
        </w:numPr>
        <w:spacing w:line="360" w:lineRule="auto"/>
        <w:rPr>
          <w:b/>
          <w:bCs/>
        </w:rPr>
      </w:pPr>
      <w:r>
        <w:rPr>
          <w:b/>
          <w:bCs/>
        </w:rPr>
        <w:t>Výztuž</w:t>
      </w:r>
    </w:p>
    <w:p w14:paraId="4DD1E217" w14:textId="46156972" w:rsidR="00C068E2" w:rsidRDefault="008A67DD" w:rsidP="008A67DD">
      <w:pPr>
        <w:pStyle w:val="Odstavecseseznamem"/>
        <w:numPr>
          <w:ilvl w:val="1"/>
          <w:numId w:val="47"/>
        </w:numPr>
        <w:spacing w:line="360" w:lineRule="auto"/>
      </w:pPr>
      <w:r w:rsidRPr="008E493F">
        <w:t>10505.0 (R) dle ČSN, B500B dle EN 10080</w:t>
      </w:r>
    </w:p>
    <w:p w14:paraId="4CCBCA37" w14:textId="0A02624C" w:rsidR="009658E5" w:rsidRDefault="009658E5" w:rsidP="00BF7EB3">
      <w:pPr>
        <w:pStyle w:val="Odstavecseseznamem"/>
        <w:numPr>
          <w:ilvl w:val="0"/>
          <w:numId w:val="47"/>
        </w:numPr>
        <w:spacing w:line="360" w:lineRule="auto"/>
        <w:rPr>
          <w:b/>
          <w:bCs/>
        </w:rPr>
      </w:pPr>
      <w:r>
        <w:rPr>
          <w:b/>
          <w:bCs/>
        </w:rPr>
        <w:t>Ocel</w:t>
      </w:r>
    </w:p>
    <w:p w14:paraId="227D1B52" w14:textId="3CF49538" w:rsidR="00C068E2" w:rsidRPr="008A67DD" w:rsidRDefault="008E493F" w:rsidP="00C068E2">
      <w:pPr>
        <w:pStyle w:val="Odstavecseseznamem"/>
        <w:numPr>
          <w:ilvl w:val="1"/>
          <w:numId w:val="47"/>
        </w:numPr>
        <w:spacing w:line="360" w:lineRule="auto"/>
        <w:rPr>
          <w:b/>
          <w:bCs/>
        </w:rPr>
      </w:pPr>
      <w:r>
        <w:t>S235</w:t>
      </w:r>
    </w:p>
    <w:p w14:paraId="11029D9E" w14:textId="4F827B02" w:rsidR="00C068E2" w:rsidRDefault="00C068E2" w:rsidP="00C068E2">
      <w:pPr>
        <w:pStyle w:val="Odstavecseseznamem"/>
        <w:numPr>
          <w:ilvl w:val="0"/>
          <w:numId w:val="47"/>
        </w:numPr>
        <w:spacing w:line="360" w:lineRule="auto"/>
        <w:rPr>
          <w:b/>
          <w:bCs/>
        </w:rPr>
      </w:pPr>
      <w:r>
        <w:rPr>
          <w:b/>
          <w:bCs/>
        </w:rPr>
        <w:t>Dřevo</w:t>
      </w:r>
    </w:p>
    <w:p w14:paraId="19584544" w14:textId="3DD36B35" w:rsidR="00C068E2" w:rsidRPr="00C068E2" w:rsidRDefault="00C068E2" w:rsidP="00C068E2">
      <w:pPr>
        <w:pStyle w:val="Odstavecseseznamem"/>
        <w:numPr>
          <w:ilvl w:val="1"/>
          <w:numId w:val="47"/>
        </w:numPr>
        <w:spacing w:line="360" w:lineRule="auto"/>
        <w:rPr>
          <w:b/>
          <w:bCs/>
        </w:rPr>
      </w:pPr>
      <w:r>
        <w:t>rostlé dřevo třídy C24</w:t>
      </w:r>
    </w:p>
    <w:p w14:paraId="389CCDF3" w14:textId="77777777" w:rsidR="008C106A" w:rsidRDefault="008C106A"/>
    <w:p w14:paraId="7974424A" w14:textId="77777777" w:rsidR="00F7526D" w:rsidRDefault="00F7526D"/>
    <w:p w14:paraId="0B12EEB3" w14:textId="122C7A24" w:rsidR="008A42B9" w:rsidRDefault="008A67DD" w:rsidP="00C46FDD">
      <w:pPr>
        <w:spacing w:line="360" w:lineRule="auto"/>
        <w:rPr>
          <w:i/>
          <w:sz w:val="28"/>
        </w:rPr>
      </w:pPr>
      <w:r>
        <w:rPr>
          <w:i/>
          <w:sz w:val="28"/>
        </w:rPr>
        <w:t>B.2 Zatížení</w:t>
      </w:r>
      <w:r w:rsidR="008A42B9">
        <w:rPr>
          <w:i/>
          <w:sz w:val="28"/>
        </w:rPr>
        <w:t>:</w:t>
      </w:r>
    </w:p>
    <w:p w14:paraId="698E141F" w14:textId="77777777" w:rsidR="00AA0D88" w:rsidRDefault="00AA0D88" w:rsidP="00AA0D88">
      <w:pPr>
        <w:spacing w:line="360" w:lineRule="auto"/>
        <w:jc w:val="both"/>
      </w:pPr>
    </w:p>
    <w:p w14:paraId="0AA6D71C" w14:textId="487FB0B3" w:rsidR="00AA0D88" w:rsidRDefault="00AA0D88" w:rsidP="00AA0D88">
      <w:pPr>
        <w:pStyle w:val="Odstavecseseznamem"/>
        <w:numPr>
          <w:ilvl w:val="0"/>
          <w:numId w:val="47"/>
        </w:numPr>
        <w:rPr>
          <w:b/>
          <w:bCs/>
        </w:rPr>
      </w:pPr>
      <w:r>
        <w:rPr>
          <w:b/>
          <w:bCs/>
        </w:rPr>
        <w:t>Stálá zatížení</w:t>
      </w:r>
    </w:p>
    <w:p w14:paraId="3C3FD386" w14:textId="1F7A4CFE" w:rsidR="001350DA" w:rsidRDefault="001350DA" w:rsidP="0088645E">
      <w:pPr>
        <w:spacing w:line="360" w:lineRule="auto"/>
        <w:ind w:firstLine="357"/>
        <w:jc w:val="both"/>
      </w:pPr>
      <w:r>
        <w:t>Stropní deska 1.</w:t>
      </w:r>
      <w:r w:rsidR="007D089D">
        <w:t>NP</w:t>
      </w:r>
    </w:p>
    <w:p w14:paraId="3AC2518B" w14:textId="7E67D253" w:rsidR="0088645E" w:rsidRDefault="0088645E" w:rsidP="001350DA">
      <w:pPr>
        <w:spacing w:line="360" w:lineRule="auto"/>
        <w:ind w:firstLine="708"/>
        <w:jc w:val="both"/>
        <w:rPr>
          <w:szCs w:val="24"/>
          <w:vertAlign w:val="superscript"/>
        </w:rPr>
      </w:pPr>
      <w:proofErr w:type="spellStart"/>
      <w:r>
        <w:t>Vl</w:t>
      </w:r>
      <w:proofErr w:type="spellEnd"/>
      <w:r>
        <w:t xml:space="preserve">. tíha </w:t>
      </w:r>
      <w:r>
        <w:rPr>
          <w:szCs w:val="24"/>
        </w:rPr>
        <w:t xml:space="preserve">stropní </w:t>
      </w:r>
      <w:r w:rsidR="005E42DF">
        <w:rPr>
          <w:szCs w:val="24"/>
        </w:rPr>
        <w:t>konstrukce jednotlivě dle typů</w:t>
      </w:r>
      <w:r w:rsidR="005E42DF">
        <w:rPr>
          <w:szCs w:val="24"/>
        </w:rPr>
        <w:tab/>
      </w:r>
      <w:r w:rsidR="005E42DF">
        <w:rPr>
          <w:szCs w:val="24"/>
        </w:rPr>
        <w:tab/>
      </w:r>
      <w:r w:rsidR="005E42DF">
        <w:rPr>
          <w:szCs w:val="24"/>
        </w:rPr>
        <w:tab/>
        <w:t>viz SV</w:t>
      </w:r>
      <w:r>
        <w:rPr>
          <w:szCs w:val="24"/>
        </w:rPr>
        <w:tab/>
      </w:r>
      <w:r>
        <w:rPr>
          <w:szCs w:val="24"/>
        </w:rPr>
        <w:tab/>
      </w:r>
    </w:p>
    <w:p w14:paraId="6C05E597" w14:textId="6AACC47C" w:rsidR="001350DA" w:rsidRPr="001350DA" w:rsidRDefault="001350DA" w:rsidP="001350DA">
      <w:pPr>
        <w:spacing w:line="360" w:lineRule="auto"/>
        <w:ind w:firstLine="708"/>
        <w:jc w:val="both"/>
      </w:pPr>
      <w:r>
        <w:t>Ostatní stálá</w:t>
      </w:r>
      <w:r w:rsidR="008F039C">
        <w:t xml:space="preserve"> </w:t>
      </w:r>
      <w:r>
        <w:t>– skladba podlahy</w:t>
      </w:r>
      <w:r w:rsidR="007D089D">
        <w:t xml:space="preserve"> + podhled</w:t>
      </w:r>
      <w:r>
        <w:tab/>
      </w:r>
      <w:r>
        <w:tab/>
      </w:r>
      <w:r w:rsidR="008F039C">
        <w:tab/>
      </w:r>
      <w:r w:rsidR="008F039C">
        <w:tab/>
      </w:r>
      <w:r>
        <w:t>2,</w:t>
      </w:r>
      <w:r w:rsidR="005E42DF">
        <w:t>0</w:t>
      </w:r>
      <w:r>
        <w:t xml:space="preserve">0 </w:t>
      </w:r>
      <w:r>
        <w:rPr>
          <w:szCs w:val="24"/>
        </w:rPr>
        <w:t>kN</w:t>
      </w:r>
      <w:r w:rsidRPr="003148B7">
        <w:rPr>
          <w:szCs w:val="24"/>
        </w:rPr>
        <w:t>/m</w:t>
      </w:r>
      <w:r w:rsidRPr="003148B7">
        <w:rPr>
          <w:szCs w:val="24"/>
          <w:vertAlign w:val="superscript"/>
        </w:rPr>
        <w:t>2</w:t>
      </w:r>
    </w:p>
    <w:p w14:paraId="3499836C" w14:textId="3B3DD3F5" w:rsidR="00EE4815" w:rsidRDefault="008F039C" w:rsidP="00EE4815">
      <w:pPr>
        <w:spacing w:line="360" w:lineRule="auto"/>
        <w:ind w:firstLine="708"/>
        <w:jc w:val="both"/>
      </w:pPr>
      <w:r>
        <w:t>P</w:t>
      </w:r>
      <w:r w:rsidR="00EE4815">
        <w:t>říčk</w:t>
      </w:r>
      <w:r>
        <w:t>y</w:t>
      </w:r>
      <w:r>
        <w:tab/>
      </w:r>
      <w:r>
        <w:tab/>
      </w:r>
      <w:r w:rsidR="00EE4815">
        <w:tab/>
      </w:r>
      <w:r w:rsidR="00EE4815">
        <w:tab/>
      </w:r>
      <w:r w:rsidR="00EE4815">
        <w:tab/>
      </w:r>
      <w:r w:rsidR="00EE4815">
        <w:tab/>
      </w:r>
      <w:r w:rsidR="00EE4815">
        <w:tab/>
      </w:r>
      <w:r w:rsidR="00EE4815">
        <w:tab/>
      </w:r>
      <w:r w:rsidR="00EE4815">
        <w:tab/>
      </w:r>
      <w:r>
        <w:t>1</w:t>
      </w:r>
      <w:r w:rsidR="00EE4815">
        <w:t>,</w:t>
      </w:r>
      <w:r w:rsidR="005E42DF">
        <w:t>5</w:t>
      </w:r>
      <w:r w:rsidR="00EE4815">
        <w:t xml:space="preserve">0 </w:t>
      </w:r>
      <w:r w:rsidR="00EE4815">
        <w:rPr>
          <w:szCs w:val="24"/>
        </w:rPr>
        <w:t>kN</w:t>
      </w:r>
      <w:r w:rsidR="00EE4815" w:rsidRPr="003148B7">
        <w:rPr>
          <w:szCs w:val="24"/>
        </w:rPr>
        <w:t>/m</w:t>
      </w:r>
      <w:r w:rsidR="00EE4815" w:rsidRPr="003148B7">
        <w:rPr>
          <w:szCs w:val="24"/>
          <w:vertAlign w:val="superscript"/>
        </w:rPr>
        <w:t>2</w:t>
      </w:r>
    </w:p>
    <w:p w14:paraId="4F19ADAB" w14:textId="40B114D4" w:rsidR="007D089D" w:rsidRDefault="007D089D" w:rsidP="007D089D">
      <w:pPr>
        <w:spacing w:line="360" w:lineRule="auto"/>
        <w:ind w:firstLine="357"/>
        <w:jc w:val="both"/>
      </w:pPr>
      <w:r>
        <w:t xml:space="preserve">Stropní deska </w:t>
      </w:r>
      <w:r w:rsidR="005E42DF">
        <w:t>2</w:t>
      </w:r>
      <w:r>
        <w:t>.NP</w:t>
      </w:r>
      <w:r w:rsidR="00457C81">
        <w:t xml:space="preserve"> – prostřední trakt (podlaha 3.NP)</w:t>
      </w:r>
    </w:p>
    <w:p w14:paraId="27285EF3" w14:textId="53136EC9" w:rsidR="007D089D" w:rsidRDefault="007D089D" w:rsidP="007D089D">
      <w:pPr>
        <w:spacing w:line="360" w:lineRule="auto"/>
        <w:ind w:firstLine="708"/>
        <w:jc w:val="both"/>
        <w:rPr>
          <w:szCs w:val="24"/>
          <w:vertAlign w:val="superscript"/>
        </w:rPr>
      </w:pPr>
      <w:proofErr w:type="spellStart"/>
      <w:r>
        <w:t>Vl</w:t>
      </w:r>
      <w:proofErr w:type="spellEnd"/>
      <w:r>
        <w:t xml:space="preserve">. tíha </w:t>
      </w:r>
      <w:r>
        <w:rPr>
          <w:szCs w:val="24"/>
        </w:rPr>
        <w:t>stropní desky – panely tl. </w:t>
      </w:r>
      <w:r w:rsidR="005E42DF">
        <w:rPr>
          <w:szCs w:val="24"/>
        </w:rPr>
        <w:t>25</w:t>
      </w:r>
      <w:r>
        <w:rPr>
          <w:szCs w:val="24"/>
        </w:rPr>
        <w:t>0 mm vč. zálivky</w:t>
      </w:r>
      <w:r>
        <w:rPr>
          <w:szCs w:val="24"/>
        </w:rPr>
        <w:tab/>
      </w:r>
      <w:r>
        <w:rPr>
          <w:szCs w:val="24"/>
        </w:rPr>
        <w:tab/>
      </w:r>
      <w:r w:rsidR="00CF79A5">
        <w:rPr>
          <w:szCs w:val="24"/>
        </w:rPr>
        <w:t>4</w:t>
      </w:r>
      <w:r>
        <w:rPr>
          <w:szCs w:val="24"/>
        </w:rPr>
        <w:t>,</w:t>
      </w:r>
      <w:r w:rsidR="006478BF">
        <w:rPr>
          <w:szCs w:val="24"/>
        </w:rPr>
        <w:t>42</w:t>
      </w:r>
      <w:r>
        <w:rPr>
          <w:szCs w:val="24"/>
        </w:rPr>
        <w:t xml:space="preserve"> kN</w:t>
      </w:r>
      <w:r w:rsidRPr="003148B7">
        <w:rPr>
          <w:szCs w:val="24"/>
        </w:rPr>
        <w:t>/m</w:t>
      </w:r>
      <w:r w:rsidRPr="003148B7">
        <w:rPr>
          <w:szCs w:val="24"/>
          <w:vertAlign w:val="superscript"/>
        </w:rPr>
        <w:t>2</w:t>
      </w:r>
    </w:p>
    <w:p w14:paraId="3F8AE901" w14:textId="18F07E3F" w:rsidR="007D089D" w:rsidRDefault="007D089D" w:rsidP="006612FA">
      <w:pPr>
        <w:spacing w:line="360" w:lineRule="auto"/>
        <w:ind w:firstLine="708"/>
        <w:jc w:val="both"/>
      </w:pPr>
      <w:r>
        <w:t xml:space="preserve">Ostatní stálá – skladba </w:t>
      </w:r>
      <w:r w:rsidR="00457C81">
        <w:t xml:space="preserve">podlahy </w:t>
      </w:r>
      <w:r w:rsidR="00457C81">
        <w:t>+ podhled</w:t>
      </w:r>
      <w:r>
        <w:tab/>
      </w:r>
      <w:r>
        <w:tab/>
      </w:r>
      <w:r>
        <w:tab/>
      </w:r>
      <w:r>
        <w:tab/>
      </w:r>
      <w:r w:rsidR="00457C81">
        <w:t>2</w:t>
      </w:r>
      <w:r>
        <w:t>,</w:t>
      </w:r>
      <w:r w:rsidR="00457C81">
        <w:t>0</w:t>
      </w:r>
      <w:r>
        <w:t xml:space="preserve"> </w:t>
      </w:r>
      <w:r>
        <w:rPr>
          <w:szCs w:val="24"/>
        </w:rPr>
        <w:t>kN</w:t>
      </w:r>
      <w:r w:rsidRPr="003148B7">
        <w:rPr>
          <w:szCs w:val="24"/>
        </w:rPr>
        <w:t>/m</w:t>
      </w:r>
      <w:r w:rsidRPr="003148B7">
        <w:rPr>
          <w:szCs w:val="24"/>
          <w:vertAlign w:val="superscript"/>
        </w:rPr>
        <w:t>2</w:t>
      </w:r>
    </w:p>
    <w:p w14:paraId="2B3D954A" w14:textId="1365F3F2" w:rsidR="00457C81" w:rsidRDefault="00457C81" w:rsidP="00457C81">
      <w:pPr>
        <w:spacing w:line="360" w:lineRule="auto"/>
        <w:ind w:firstLine="708"/>
        <w:jc w:val="both"/>
      </w:pPr>
      <w:r>
        <w:t>Příčky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1,50 </w:t>
      </w:r>
      <w:r>
        <w:rPr>
          <w:szCs w:val="24"/>
        </w:rPr>
        <w:t>kN</w:t>
      </w:r>
      <w:r w:rsidRPr="003148B7">
        <w:rPr>
          <w:szCs w:val="24"/>
        </w:rPr>
        <w:t>/m</w:t>
      </w:r>
      <w:r w:rsidRPr="003148B7">
        <w:rPr>
          <w:szCs w:val="24"/>
          <w:vertAlign w:val="superscript"/>
        </w:rPr>
        <w:t>2</w:t>
      </w:r>
    </w:p>
    <w:p w14:paraId="2B194E98" w14:textId="43D7073D" w:rsidR="00457C81" w:rsidRDefault="00457C81" w:rsidP="00457C81">
      <w:pPr>
        <w:spacing w:line="360" w:lineRule="auto"/>
        <w:ind w:firstLine="357"/>
        <w:jc w:val="both"/>
      </w:pPr>
      <w:r>
        <w:t>Stropní deska 2.NP</w:t>
      </w:r>
      <w:r>
        <w:t xml:space="preserve"> – postranní trakty (plochá střecha)</w:t>
      </w:r>
    </w:p>
    <w:p w14:paraId="04E8F035" w14:textId="77777777" w:rsidR="00457C81" w:rsidRDefault="00457C81" w:rsidP="00457C81">
      <w:pPr>
        <w:spacing w:line="360" w:lineRule="auto"/>
        <w:ind w:firstLine="708"/>
        <w:jc w:val="both"/>
        <w:rPr>
          <w:szCs w:val="24"/>
          <w:vertAlign w:val="superscript"/>
        </w:rPr>
      </w:pPr>
      <w:proofErr w:type="spellStart"/>
      <w:r>
        <w:t>Vl</w:t>
      </w:r>
      <w:proofErr w:type="spellEnd"/>
      <w:r>
        <w:t xml:space="preserve">. tíha </w:t>
      </w:r>
      <w:r>
        <w:rPr>
          <w:szCs w:val="24"/>
        </w:rPr>
        <w:t>stropní desky – panely tl. 250 mm vč. zálivky</w:t>
      </w:r>
      <w:r>
        <w:rPr>
          <w:szCs w:val="24"/>
        </w:rPr>
        <w:tab/>
      </w:r>
      <w:r>
        <w:rPr>
          <w:szCs w:val="24"/>
        </w:rPr>
        <w:tab/>
        <w:t>4,42 kN</w:t>
      </w:r>
      <w:r w:rsidRPr="003148B7">
        <w:rPr>
          <w:szCs w:val="24"/>
        </w:rPr>
        <w:t>/m</w:t>
      </w:r>
      <w:r w:rsidRPr="003148B7">
        <w:rPr>
          <w:szCs w:val="24"/>
          <w:vertAlign w:val="superscript"/>
        </w:rPr>
        <w:t>2</w:t>
      </w:r>
    </w:p>
    <w:p w14:paraId="34B5520B" w14:textId="3F66D268" w:rsidR="00457C81" w:rsidRDefault="00457C81" w:rsidP="00457C81">
      <w:pPr>
        <w:spacing w:line="360" w:lineRule="auto"/>
        <w:ind w:firstLine="708"/>
        <w:jc w:val="both"/>
      </w:pPr>
      <w:r>
        <w:t>Ostatní stálá – skladba střechy</w:t>
      </w:r>
      <w:r>
        <w:t xml:space="preserve"> </w:t>
      </w:r>
      <w:r>
        <w:t>+ podhled</w:t>
      </w:r>
      <w:r>
        <w:tab/>
      </w:r>
      <w:r>
        <w:tab/>
      </w:r>
      <w:r>
        <w:tab/>
      </w:r>
      <w:r>
        <w:tab/>
        <w:t>1,5</w:t>
      </w:r>
      <w:r>
        <w:t>0</w:t>
      </w:r>
      <w:r>
        <w:t xml:space="preserve"> </w:t>
      </w:r>
      <w:r>
        <w:rPr>
          <w:szCs w:val="24"/>
        </w:rPr>
        <w:t>kN</w:t>
      </w:r>
      <w:r w:rsidRPr="003148B7">
        <w:rPr>
          <w:szCs w:val="24"/>
        </w:rPr>
        <w:t>/m</w:t>
      </w:r>
      <w:r w:rsidRPr="003148B7">
        <w:rPr>
          <w:szCs w:val="24"/>
          <w:vertAlign w:val="superscript"/>
        </w:rPr>
        <w:t>2</w:t>
      </w:r>
    </w:p>
    <w:p w14:paraId="5C3F62DB" w14:textId="4DFDB1B2" w:rsidR="00763CBE" w:rsidRDefault="0090719D" w:rsidP="00765036">
      <w:pPr>
        <w:spacing w:line="360" w:lineRule="auto"/>
        <w:ind w:firstLine="357"/>
        <w:jc w:val="both"/>
      </w:pPr>
      <w:r>
        <w:t>Schodiště</w:t>
      </w:r>
    </w:p>
    <w:p w14:paraId="30E9F256" w14:textId="0EF52B16" w:rsidR="00765036" w:rsidRDefault="00765036" w:rsidP="00765036">
      <w:pPr>
        <w:spacing w:line="360" w:lineRule="auto"/>
        <w:ind w:firstLine="708"/>
        <w:jc w:val="both"/>
        <w:rPr>
          <w:szCs w:val="24"/>
          <w:vertAlign w:val="superscript"/>
        </w:rPr>
      </w:pPr>
      <w:proofErr w:type="spellStart"/>
      <w:r>
        <w:t>Vl</w:t>
      </w:r>
      <w:proofErr w:type="spellEnd"/>
      <w:r>
        <w:t xml:space="preserve">. tíha </w:t>
      </w:r>
      <w:r>
        <w:rPr>
          <w:szCs w:val="24"/>
        </w:rPr>
        <w:t>desky (tl. 1</w:t>
      </w:r>
      <w:r w:rsidR="0090719D">
        <w:rPr>
          <w:szCs w:val="24"/>
        </w:rPr>
        <w:t>5</w:t>
      </w:r>
      <w:r>
        <w:rPr>
          <w:szCs w:val="24"/>
        </w:rPr>
        <w:t>0 mm)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0719D">
        <w:rPr>
          <w:szCs w:val="24"/>
        </w:rPr>
        <w:tab/>
      </w:r>
      <w:r w:rsidR="0090719D">
        <w:rPr>
          <w:szCs w:val="24"/>
        </w:rPr>
        <w:tab/>
      </w:r>
      <w:r>
        <w:rPr>
          <w:szCs w:val="24"/>
        </w:rPr>
        <w:tab/>
      </w:r>
      <w:r w:rsidR="0090719D">
        <w:rPr>
          <w:szCs w:val="24"/>
        </w:rPr>
        <w:t>3</w:t>
      </w:r>
      <w:r>
        <w:rPr>
          <w:szCs w:val="24"/>
        </w:rPr>
        <w:t>,</w:t>
      </w:r>
      <w:r w:rsidR="0090719D">
        <w:rPr>
          <w:szCs w:val="24"/>
        </w:rPr>
        <w:t>75</w:t>
      </w:r>
      <w:r>
        <w:rPr>
          <w:szCs w:val="24"/>
        </w:rPr>
        <w:t xml:space="preserve"> kN</w:t>
      </w:r>
      <w:r w:rsidRPr="003148B7">
        <w:rPr>
          <w:szCs w:val="24"/>
        </w:rPr>
        <w:t>/m</w:t>
      </w:r>
      <w:r w:rsidRPr="003148B7">
        <w:rPr>
          <w:szCs w:val="24"/>
          <w:vertAlign w:val="superscript"/>
        </w:rPr>
        <w:t>2</w:t>
      </w:r>
    </w:p>
    <w:p w14:paraId="6EF499BF" w14:textId="5BD3BD4A" w:rsidR="00457C81" w:rsidRDefault="00457C81" w:rsidP="00765036">
      <w:pPr>
        <w:spacing w:line="360" w:lineRule="auto"/>
        <w:ind w:firstLine="708"/>
        <w:jc w:val="both"/>
      </w:pPr>
      <w:r>
        <w:t>Nadbetonované stupně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Cs w:val="24"/>
        </w:rPr>
        <w:t>2</w:t>
      </w:r>
      <w:r>
        <w:rPr>
          <w:szCs w:val="24"/>
        </w:rPr>
        <w:t>,</w:t>
      </w:r>
      <w:r>
        <w:rPr>
          <w:szCs w:val="24"/>
        </w:rPr>
        <w:t>30</w:t>
      </w:r>
      <w:r>
        <w:rPr>
          <w:szCs w:val="24"/>
        </w:rPr>
        <w:t xml:space="preserve"> kN</w:t>
      </w:r>
      <w:r w:rsidRPr="003148B7">
        <w:rPr>
          <w:szCs w:val="24"/>
        </w:rPr>
        <w:t>/m</w:t>
      </w:r>
      <w:r w:rsidRPr="003148B7">
        <w:rPr>
          <w:szCs w:val="24"/>
          <w:vertAlign w:val="superscript"/>
        </w:rPr>
        <w:t>2</w:t>
      </w:r>
    </w:p>
    <w:p w14:paraId="03856E6D" w14:textId="3518AA8D" w:rsidR="00765036" w:rsidRDefault="0090719D" w:rsidP="00765036">
      <w:pPr>
        <w:spacing w:line="360" w:lineRule="auto"/>
        <w:ind w:firstLine="708"/>
        <w:jc w:val="both"/>
      </w:pPr>
      <w:r>
        <w:t>Ostatní stálé</w:t>
      </w:r>
      <w:r w:rsidR="00765036">
        <w:tab/>
      </w:r>
      <w:r w:rsidR="00765036">
        <w:tab/>
      </w:r>
      <w:r w:rsidR="00765036">
        <w:tab/>
      </w:r>
      <w:r w:rsidR="00765036">
        <w:tab/>
      </w:r>
      <w:r w:rsidR="00765036">
        <w:tab/>
      </w:r>
      <w:r w:rsidR="00765036">
        <w:tab/>
      </w:r>
      <w:r w:rsidR="00765036">
        <w:tab/>
      </w:r>
      <w:r w:rsidR="00765036">
        <w:tab/>
      </w:r>
      <w:r>
        <w:t>0</w:t>
      </w:r>
      <w:r w:rsidR="00765036">
        <w:t>,</w:t>
      </w:r>
      <w:r w:rsidR="00F56E5C">
        <w:t>50</w:t>
      </w:r>
      <w:r w:rsidR="00765036">
        <w:t xml:space="preserve"> </w:t>
      </w:r>
      <w:r w:rsidR="00765036">
        <w:rPr>
          <w:szCs w:val="24"/>
        </w:rPr>
        <w:t>kN</w:t>
      </w:r>
      <w:r w:rsidR="00765036" w:rsidRPr="003148B7">
        <w:rPr>
          <w:szCs w:val="24"/>
        </w:rPr>
        <w:t>/m</w:t>
      </w:r>
      <w:r w:rsidR="00765036" w:rsidRPr="003148B7">
        <w:rPr>
          <w:szCs w:val="24"/>
          <w:vertAlign w:val="superscript"/>
        </w:rPr>
        <w:t>2</w:t>
      </w:r>
    </w:p>
    <w:p w14:paraId="7A9AAB5D" w14:textId="77777777" w:rsidR="00DE3E26" w:rsidRDefault="00DE3E26" w:rsidP="00DE3E26">
      <w:pPr>
        <w:spacing w:line="360" w:lineRule="auto"/>
        <w:jc w:val="both"/>
      </w:pPr>
    </w:p>
    <w:p w14:paraId="1AAD174F" w14:textId="2E7C69E8" w:rsidR="00DE3E26" w:rsidRDefault="00DE3E26" w:rsidP="00DE3E26">
      <w:pPr>
        <w:pStyle w:val="Odstavecseseznamem"/>
        <w:numPr>
          <w:ilvl w:val="0"/>
          <w:numId w:val="47"/>
        </w:numPr>
        <w:rPr>
          <w:b/>
          <w:bCs/>
        </w:rPr>
      </w:pPr>
      <w:r>
        <w:rPr>
          <w:b/>
          <w:bCs/>
        </w:rPr>
        <w:t>Užitná zatížení</w:t>
      </w:r>
    </w:p>
    <w:p w14:paraId="0839B917" w14:textId="59DC4BA9" w:rsidR="00322BFA" w:rsidRDefault="00322BFA" w:rsidP="00322BFA">
      <w:pPr>
        <w:spacing w:line="360" w:lineRule="auto"/>
        <w:ind w:firstLine="357"/>
        <w:jc w:val="both"/>
      </w:pPr>
      <w:r>
        <w:t>Stropní desk</w:t>
      </w:r>
      <w:r w:rsidR="00EB71EC">
        <w:t>y</w:t>
      </w:r>
      <w:r>
        <w:t xml:space="preserve"> 1.NP</w:t>
      </w:r>
      <w:r w:rsidR="001B2BE3">
        <w:t xml:space="preserve"> + 2.NP</w:t>
      </w:r>
    </w:p>
    <w:p w14:paraId="188382B3" w14:textId="6E4FFBFB" w:rsidR="00322BFA" w:rsidRPr="00322BFA" w:rsidRDefault="00322BFA" w:rsidP="00322BFA">
      <w:pPr>
        <w:spacing w:line="360" w:lineRule="auto"/>
        <w:ind w:firstLine="708"/>
        <w:jc w:val="both"/>
        <w:rPr>
          <w:szCs w:val="24"/>
          <w:vertAlign w:val="superscript"/>
        </w:rPr>
      </w:pPr>
      <w:r>
        <w:lastRenderedPageBreak/>
        <w:t>Užitné zatížení kat. 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Cs w:val="24"/>
        </w:rPr>
        <w:tab/>
        <w:t>3,00 kN</w:t>
      </w:r>
      <w:r w:rsidRPr="003148B7">
        <w:rPr>
          <w:szCs w:val="24"/>
        </w:rPr>
        <w:t>/m</w:t>
      </w:r>
      <w:r w:rsidRPr="003148B7">
        <w:rPr>
          <w:szCs w:val="24"/>
          <w:vertAlign w:val="superscript"/>
        </w:rPr>
        <w:t>2</w:t>
      </w:r>
    </w:p>
    <w:p w14:paraId="64B170EB" w14:textId="39DE1975" w:rsidR="00765036" w:rsidRDefault="00765036" w:rsidP="00765036">
      <w:pPr>
        <w:spacing w:line="360" w:lineRule="auto"/>
        <w:ind w:firstLine="357"/>
        <w:jc w:val="both"/>
      </w:pPr>
      <w:r>
        <w:t>Schodiště</w:t>
      </w:r>
    </w:p>
    <w:p w14:paraId="55274D66" w14:textId="01E33066" w:rsidR="001350DA" w:rsidRPr="00765036" w:rsidRDefault="00765036" w:rsidP="00765036">
      <w:pPr>
        <w:spacing w:line="360" w:lineRule="auto"/>
        <w:ind w:firstLine="708"/>
        <w:jc w:val="both"/>
        <w:rPr>
          <w:szCs w:val="24"/>
          <w:vertAlign w:val="superscript"/>
        </w:rPr>
      </w:pPr>
      <w:r>
        <w:t xml:space="preserve">Užitné zatížení kat. </w:t>
      </w:r>
      <w:r w:rsidR="00322BFA">
        <w:t>C</w:t>
      </w:r>
      <w:r w:rsidR="009308B1">
        <w:tab/>
      </w:r>
      <w:r w:rsidR="009308B1">
        <w:tab/>
      </w:r>
      <w:r w:rsidR="009308B1">
        <w:tab/>
      </w:r>
      <w:r w:rsidR="009308B1">
        <w:tab/>
      </w:r>
      <w:r w:rsidR="009308B1">
        <w:tab/>
      </w:r>
      <w:r>
        <w:rPr>
          <w:szCs w:val="24"/>
        </w:rPr>
        <w:tab/>
      </w:r>
      <w:r w:rsidR="00656195">
        <w:rPr>
          <w:szCs w:val="24"/>
        </w:rPr>
        <w:tab/>
      </w:r>
      <w:r w:rsidR="00322BFA">
        <w:rPr>
          <w:szCs w:val="24"/>
        </w:rPr>
        <w:t>3</w:t>
      </w:r>
      <w:r>
        <w:rPr>
          <w:szCs w:val="24"/>
        </w:rPr>
        <w:t>,00 kN</w:t>
      </w:r>
      <w:r w:rsidRPr="003148B7">
        <w:rPr>
          <w:szCs w:val="24"/>
        </w:rPr>
        <w:t>/m</w:t>
      </w:r>
      <w:r w:rsidRPr="003148B7">
        <w:rPr>
          <w:szCs w:val="24"/>
          <w:vertAlign w:val="superscript"/>
        </w:rPr>
        <w:t>2</w:t>
      </w:r>
    </w:p>
    <w:p w14:paraId="2A53D404" w14:textId="77777777" w:rsidR="00656195" w:rsidRDefault="00656195" w:rsidP="00656195">
      <w:pPr>
        <w:pStyle w:val="Odstavecseseznamem"/>
        <w:ind w:left="717"/>
        <w:rPr>
          <w:b/>
          <w:bCs/>
        </w:rPr>
      </w:pPr>
    </w:p>
    <w:p w14:paraId="5FD13657" w14:textId="5522924F" w:rsidR="001350DA" w:rsidRPr="0088645E" w:rsidRDefault="001350DA" w:rsidP="001350DA">
      <w:pPr>
        <w:pStyle w:val="Odstavecseseznamem"/>
        <w:numPr>
          <w:ilvl w:val="0"/>
          <w:numId w:val="47"/>
        </w:numPr>
        <w:rPr>
          <w:b/>
          <w:bCs/>
        </w:rPr>
      </w:pPr>
      <w:r>
        <w:rPr>
          <w:b/>
          <w:bCs/>
        </w:rPr>
        <w:t>Zatížení sněhem</w:t>
      </w:r>
    </w:p>
    <w:p w14:paraId="18E7EECF" w14:textId="0B84327A" w:rsidR="001350DA" w:rsidRPr="001350DA" w:rsidRDefault="001350DA" w:rsidP="001350DA">
      <w:pPr>
        <w:spacing w:line="360" w:lineRule="auto"/>
        <w:ind w:firstLine="708"/>
        <w:jc w:val="both"/>
        <w:rPr>
          <w:szCs w:val="24"/>
        </w:rPr>
      </w:pPr>
      <w:r w:rsidRPr="0088645E">
        <w:rPr>
          <w:szCs w:val="24"/>
        </w:rPr>
        <w:t>Zájmové území se nachází podle klasifikace ČSN EN 1991-1-3 změna Z1 „Zatížení</w:t>
      </w:r>
      <w:r>
        <w:rPr>
          <w:szCs w:val="24"/>
        </w:rPr>
        <w:t xml:space="preserve"> </w:t>
      </w:r>
      <w:r w:rsidRPr="0088645E">
        <w:rPr>
          <w:szCs w:val="24"/>
        </w:rPr>
        <w:t xml:space="preserve">konstrukcí – Obecná zatížení – Zatížení sněhem“ v </w:t>
      </w:r>
      <w:r w:rsidR="00322BFA">
        <w:rPr>
          <w:szCs w:val="24"/>
        </w:rPr>
        <w:t>I</w:t>
      </w:r>
      <w:r w:rsidR="000F13BA">
        <w:rPr>
          <w:szCs w:val="24"/>
        </w:rPr>
        <w:t>I</w:t>
      </w:r>
      <w:r w:rsidRPr="0088645E">
        <w:rPr>
          <w:szCs w:val="24"/>
        </w:rPr>
        <w:t>. sněhové oblasti, pro kterou platí</w:t>
      </w:r>
      <w:r>
        <w:rPr>
          <w:szCs w:val="24"/>
        </w:rPr>
        <w:t xml:space="preserve"> </w:t>
      </w:r>
      <w:r w:rsidRPr="0088645E">
        <w:rPr>
          <w:szCs w:val="24"/>
        </w:rPr>
        <w:t>charakteristická hodnota s</w:t>
      </w:r>
      <w:r w:rsidRPr="00D537C7">
        <w:rPr>
          <w:szCs w:val="24"/>
          <w:vertAlign w:val="subscript"/>
        </w:rPr>
        <w:t>k</w:t>
      </w:r>
      <w:r>
        <w:rPr>
          <w:szCs w:val="24"/>
        </w:rPr>
        <w:t> = </w:t>
      </w:r>
      <w:r w:rsidR="00322BFA">
        <w:rPr>
          <w:szCs w:val="24"/>
        </w:rPr>
        <w:t>1</w:t>
      </w:r>
      <w:r w:rsidRPr="0088645E">
        <w:rPr>
          <w:szCs w:val="24"/>
        </w:rPr>
        <w:t>,</w:t>
      </w:r>
      <w:r w:rsidR="00322BFA">
        <w:rPr>
          <w:szCs w:val="24"/>
        </w:rPr>
        <w:t>0</w:t>
      </w:r>
      <w:r>
        <w:rPr>
          <w:szCs w:val="24"/>
        </w:rPr>
        <w:t> </w:t>
      </w:r>
      <w:r w:rsidRPr="0088645E">
        <w:rPr>
          <w:szCs w:val="24"/>
        </w:rPr>
        <w:t>kN/m</w:t>
      </w:r>
      <w:r w:rsidRPr="0088645E">
        <w:rPr>
          <w:szCs w:val="24"/>
          <w:vertAlign w:val="superscript"/>
        </w:rPr>
        <w:t>2</w:t>
      </w:r>
      <w:r w:rsidRPr="0088645E">
        <w:rPr>
          <w:szCs w:val="24"/>
        </w:rPr>
        <w:t>.</w:t>
      </w:r>
    </w:p>
    <w:p w14:paraId="628DC217" w14:textId="77777777" w:rsidR="007E4C3C" w:rsidRDefault="007E4C3C" w:rsidP="00AA0D88">
      <w:pPr>
        <w:spacing w:line="360" w:lineRule="auto"/>
        <w:ind w:firstLine="357"/>
        <w:jc w:val="both"/>
      </w:pPr>
    </w:p>
    <w:p w14:paraId="7816DD6F" w14:textId="1B6D706D" w:rsidR="00AA0D88" w:rsidRPr="00803781" w:rsidRDefault="00AA0D88" w:rsidP="00AA0D88">
      <w:pPr>
        <w:pStyle w:val="Odstavecseseznamem"/>
        <w:numPr>
          <w:ilvl w:val="0"/>
          <w:numId w:val="47"/>
        </w:numPr>
        <w:rPr>
          <w:b/>
          <w:bCs/>
        </w:rPr>
      </w:pPr>
      <w:r>
        <w:rPr>
          <w:b/>
          <w:bCs/>
        </w:rPr>
        <w:t xml:space="preserve">Zatížení </w:t>
      </w:r>
      <w:r w:rsidR="001350DA">
        <w:rPr>
          <w:b/>
          <w:bCs/>
        </w:rPr>
        <w:t>větrem</w:t>
      </w:r>
    </w:p>
    <w:p w14:paraId="04FE3759" w14:textId="70676620" w:rsidR="00763CBE" w:rsidRDefault="00763CBE" w:rsidP="00763CBE">
      <w:pPr>
        <w:spacing w:line="360" w:lineRule="auto"/>
        <w:ind w:firstLine="708"/>
        <w:jc w:val="both"/>
      </w:pPr>
      <w:r>
        <w:t>Zájmové území se nachází podle klasifikace ČSN EN 1991-1-4 „Zatížení konstrukcí –</w:t>
      </w:r>
    </w:p>
    <w:p w14:paraId="605AC5C2" w14:textId="55856E2C" w:rsidR="001350DA" w:rsidRDefault="00763CBE" w:rsidP="001350DA">
      <w:pPr>
        <w:spacing w:line="360" w:lineRule="auto"/>
        <w:jc w:val="both"/>
      </w:pPr>
      <w:r>
        <w:t xml:space="preserve">Obecná zatížení – Zatížení větrem“ </w:t>
      </w:r>
      <w:r w:rsidR="007909F4">
        <w:t>v</w:t>
      </w:r>
      <w:r>
        <w:t xml:space="preserve"> II. větrové </w:t>
      </w:r>
      <w:r w:rsidR="00C36494">
        <w:t>oblasti,</w:t>
      </w:r>
      <w:r>
        <w:t xml:space="preserve"> </w:t>
      </w:r>
      <w:r w:rsidR="007909F4">
        <w:t>pro</w:t>
      </w:r>
      <w:r>
        <w:t xml:space="preserve"> kterou platí výchozí základní rychlost větru v</w:t>
      </w:r>
      <w:r w:rsidRPr="00D537C7">
        <w:rPr>
          <w:vertAlign w:val="subscript"/>
        </w:rPr>
        <w:t>b,0 </w:t>
      </w:r>
      <w:r>
        <w:t>= 25,0 m/s.</w:t>
      </w:r>
    </w:p>
    <w:p w14:paraId="0DB4326B" w14:textId="7C20082A" w:rsidR="006D6D64" w:rsidRDefault="006D6D64" w:rsidP="008A42B9">
      <w:pPr>
        <w:tabs>
          <w:tab w:val="left" w:pos="5529"/>
          <w:tab w:val="right" w:pos="9498"/>
        </w:tabs>
        <w:spacing w:line="360" w:lineRule="auto"/>
      </w:pPr>
    </w:p>
    <w:p w14:paraId="73E63A0D" w14:textId="624DFC3B" w:rsidR="00F7526D" w:rsidRDefault="00F7526D" w:rsidP="008A42B9">
      <w:pPr>
        <w:tabs>
          <w:tab w:val="left" w:pos="5529"/>
          <w:tab w:val="right" w:pos="9498"/>
        </w:tabs>
        <w:spacing w:line="360" w:lineRule="auto"/>
      </w:pPr>
    </w:p>
    <w:p w14:paraId="6997F681" w14:textId="77777777" w:rsidR="00F7526D" w:rsidRDefault="00F7526D" w:rsidP="008A42B9">
      <w:pPr>
        <w:tabs>
          <w:tab w:val="left" w:pos="5529"/>
          <w:tab w:val="right" w:pos="9498"/>
        </w:tabs>
        <w:spacing w:line="360" w:lineRule="auto"/>
      </w:pPr>
    </w:p>
    <w:p w14:paraId="6AE9FDBF" w14:textId="7A1967FE" w:rsidR="004D40A6" w:rsidRDefault="000712B8" w:rsidP="008A42B9">
      <w:pPr>
        <w:tabs>
          <w:tab w:val="left" w:pos="5529"/>
          <w:tab w:val="right" w:pos="9498"/>
        </w:tabs>
        <w:spacing w:line="360" w:lineRule="auto"/>
      </w:pPr>
      <w:r>
        <w:t>V </w:t>
      </w:r>
      <w:r w:rsidR="001350DA">
        <w:t>Brně</w:t>
      </w:r>
      <w:r>
        <w:t xml:space="preserve"> </w:t>
      </w:r>
      <w:r w:rsidR="004337B0">
        <w:t>0</w:t>
      </w:r>
      <w:r w:rsidR="00431242">
        <w:t>9</w:t>
      </w:r>
      <w:r w:rsidR="00C46FDD">
        <w:t>/20</w:t>
      </w:r>
      <w:r>
        <w:t>2</w:t>
      </w:r>
      <w:r w:rsidR="00431242">
        <w:t>3</w:t>
      </w:r>
      <w:r w:rsidR="008A42B9">
        <w:tab/>
      </w:r>
      <w:r w:rsidR="00C46FDD">
        <w:tab/>
      </w:r>
      <w:r w:rsidR="008A42B9">
        <w:t>Vypracoval: Ing. Lukáš Uher</w:t>
      </w:r>
    </w:p>
    <w:sectPr w:rsidR="004D40A6">
      <w:footerReference w:type="even" r:id="rId7"/>
      <w:footerReference w:type="default" r:id="rId8"/>
      <w:footerReference w:type="first" r:id="rId9"/>
      <w:pgSz w:w="11906" w:h="16838"/>
      <w:pgMar w:top="1134" w:right="851" w:bottom="1418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6170F" w14:textId="77777777" w:rsidR="00891A6F" w:rsidRDefault="00891A6F">
      <w:r>
        <w:separator/>
      </w:r>
    </w:p>
  </w:endnote>
  <w:endnote w:type="continuationSeparator" w:id="0">
    <w:p w14:paraId="772A794C" w14:textId="77777777" w:rsidR="00891A6F" w:rsidRDefault="0089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FDEC0" w14:textId="77777777" w:rsidR="000944A0" w:rsidRDefault="000944A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314D89" w14:textId="77777777" w:rsidR="000944A0" w:rsidRDefault="000944A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583D7" w14:textId="77777777" w:rsidR="000944A0" w:rsidRDefault="000944A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388FC50B" w14:textId="77777777" w:rsidR="000944A0" w:rsidRDefault="000944A0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3B9A0" w14:textId="77777777" w:rsidR="000944A0" w:rsidRDefault="000944A0" w:rsidP="00573C1C">
    <w:pPr>
      <w:pStyle w:val="Zpat"/>
    </w:pPr>
  </w:p>
  <w:p w14:paraId="75C4E84B" w14:textId="77777777" w:rsidR="000944A0" w:rsidRDefault="000944A0" w:rsidP="00AB5F3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B5D1E" w14:textId="77777777" w:rsidR="00891A6F" w:rsidRDefault="00891A6F">
      <w:r>
        <w:separator/>
      </w:r>
    </w:p>
  </w:footnote>
  <w:footnote w:type="continuationSeparator" w:id="0">
    <w:p w14:paraId="4D4D1900" w14:textId="77777777" w:rsidR="00891A6F" w:rsidRDefault="00891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6" type="#_x0000_t75" style="width:11.25pt;height:11.25pt" o:bullet="t">
        <v:imagedata r:id="rId1" o:title="mso3F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4A764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882EFD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0B992A51"/>
    <w:multiLevelType w:val="hybridMultilevel"/>
    <w:tmpl w:val="34FC13BA"/>
    <w:lvl w:ilvl="0" w:tplc="CB424D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6DEC7A0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CD2D49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6BE39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5CC960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36C904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7203A6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4787FA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1BCB2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46D6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19121F7"/>
    <w:multiLevelType w:val="hybridMultilevel"/>
    <w:tmpl w:val="63C4D5DC"/>
    <w:lvl w:ilvl="0" w:tplc="ED3E0C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DA5484E6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CEA06B7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B0113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9ED6E46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85AC476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6F6619EC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0BACC1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38E8A87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3FC6E0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1BC63F2B"/>
    <w:multiLevelType w:val="hybridMultilevel"/>
    <w:tmpl w:val="2514F4F4"/>
    <w:lvl w:ilvl="0" w:tplc="8B608AE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B388F28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F401D9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F6ADAE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DE8E8C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84CE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AE091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A689B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2723FA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750FB"/>
    <w:multiLevelType w:val="hybridMultilevel"/>
    <w:tmpl w:val="0944B128"/>
    <w:lvl w:ilvl="0" w:tplc="4E0235E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A1748D7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3AD58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240963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5C4FBD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86814A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CA428E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61EF99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51888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570EFE"/>
    <w:multiLevelType w:val="hybridMultilevel"/>
    <w:tmpl w:val="0CE88F10"/>
    <w:lvl w:ilvl="0" w:tplc="04050003">
      <w:start w:val="1"/>
      <w:numFmt w:val="bullet"/>
      <w:lvlText w:val="o"/>
      <w:lvlJc w:val="left"/>
      <w:pPr>
        <w:ind w:left="717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2991675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C184368"/>
    <w:multiLevelType w:val="hybridMultilevel"/>
    <w:tmpl w:val="49301D4A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5C7D01"/>
    <w:multiLevelType w:val="hybridMultilevel"/>
    <w:tmpl w:val="70F87D00"/>
    <w:lvl w:ilvl="0" w:tplc="03CE5D66">
      <w:start w:val="1"/>
      <w:numFmt w:val="decimal"/>
      <w:lvlText w:val="A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7D6D3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CCA05E2"/>
    <w:multiLevelType w:val="hybridMultilevel"/>
    <w:tmpl w:val="A7F6F136"/>
    <w:lvl w:ilvl="0" w:tplc="8E4C61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41B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D6617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0CA6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BEB7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43261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26C8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C680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5A48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97770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 w15:restartNumberingAfterBreak="0">
    <w:nsid w:val="35397C84"/>
    <w:multiLevelType w:val="hybridMultilevel"/>
    <w:tmpl w:val="2A1A9F4C"/>
    <w:lvl w:ilvl="0" w:tplc="C1846F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38A6B8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12BA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AE9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02B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64C0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D20B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3CCA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C830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839B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82F2DF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BAF56A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09F500B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40AB286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A75FA3"/>
    <w:multiLevelType w:val="hybridMultilevel"/>
    <w:tmpl w:val="3534764C"/>
    <w:lvl w:ilvl="0" w:tplc="CB96CCE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2D80E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467C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8411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A64F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BA4C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A6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40F9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1EC05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22CE0"/>
    <w:multiLevelType w:val="hybridMultilevel"/>
    <w:tmpl w:val="73E4912E"/>
    <w:lvl w:ilvl="0" w:tplc="0346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EA3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7BEF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EE67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6BB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86FA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87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D67D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022E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12AE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8180D3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8580B09"/>
    <w:multiLevelType w:val="hybridMultilevel"/>
    <w:tmpl w:val="1996E602"/>
    <w:lvl w:ilvl="0" w:tplc="FA2AD94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3F482D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20D4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5E3B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014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9463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727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021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761C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AF635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2815C8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6013D53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87E26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37007EA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654010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557163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6505190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66E53123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67B901E0"/>
    <w:multiLevelType w:val="hybridMultilevel"/>
    <w:tmpl w:val="4B72C1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906F6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AA220B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6EF8707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FC237C2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3277A53"/>
    <w:multiLevelType w:val="hybridMultilevel"/>
    <w:tmpl w:val="11A2D758"/>
    <w:lvl w:ilvl="0" w:tplc="A3E6529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21FAE38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714518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FCAB10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B8836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544355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C502BA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8DAD2A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7092FB6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4A52E95"/>
    <w:multiLevelType w:val="hybridMultilevel"/>
    <w:tmpl w:val="8DC2BE5E"/>
    <w:lvl w:ilvl="0" w:tplc="E3DAAE50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90F64"/>
    <w:multiLevelType w:val="hybridMultilevel"/>
    <w:tmpl w:val="202ED1BA"/>
    <w:lvl w:ilvl="0" w:tplc="B8C4C0C4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CFF0B08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6160D1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D84016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710BC5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61AF78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1E4798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E8C08B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A64066C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482F82"/>
    <w:multiLevelType w:val="hybridMultilevel"/>
    <w:tmpl w:val="7FBAA84E"/>
    <w:lvl w:ilvl="0" w:tplc="1B40C3C8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608AFBA4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52E21D7C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786E826A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9B544B64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B288C2EA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3C7273B8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BFF0D074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9BB6FE4A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45" w15:restartNumberingAfterBreak="0">
    <w:nsid w:val="7B5B2843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6" w15:restartNumberingAfterBreak="0">
    <w:nsid w:val="7E123C4E"/>
    <w:multiLevelType w:val="hybridMultilevel"/>
    <w:tmpl w:val="7F76416A"/>
    <w:lvl w:ilvl="0" w:tplc="587C0B54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175C98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D4868D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97A85A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BD0432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CA06EC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A226E6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346D72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B8E9F0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37115161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 w16cid:durableId="1044216419">
    <w:abstractNumId w:val="24"/>
  </w:num>
  <w:num w:numId="3" w16cid:durableId="1284534376">
    <w:abstractNumId w:val="30"/>
  </w:num>
  <w:num w:numId="4" w16cid:durableId="1848210901">
    <w:abstractNumId w:val="2"/>
  </w:num>
  <w:num w:numId="5" w16cid:durableId="838617664">
    <w:abstractNumId w:val="34"/>
  </w:num>
  <w:num w:numId="6" w16cid:durableId="739013574">
    <w:abstractNumId w:val="27"/>
  </w:num>
  <w:num w:numId="7" w16cid:durableId="327557506">
    <w:abstractNumId w:val="20"/>
  </w:num>
  <w:num w:numId="8" w16cid:durableId="990018764">
    <w:abstractNumId w:val="45"/>
  </w:num>
  <w:num w:numId="9" w16cid:durableId="1907258493">
    <w:abstractNumId w:val="25"/>
  </w:num>
  <w:num w:numId="10" w16cid:durableId="41028282">
    <w:abstractNumId w:val="38"/>
  </w:num>
  <w:num w:numId="11" w16cid:durableId="1085569477">
    <w:abstractNumId w:val="32"/>
  </w:num>
  <w:num w:numId="12" w16cid:durableId="485823304">
    <w:abstractNumId w:val="33"/>
  </w:num>
  <w:num w:numId="13" w16cid:durableId="257178088">
    <w:abstractNumId w:val="15"/>
  </w:num>
  <w:num w:numId="14" w16cid:durableId="708915429">
    <w:abstractNumId w:val="28"/>
  </w:num>
  <w:num w:numId="15" w16cid:durableId="2055227596">
    <w:abstractNumId w:val="18"/>
  </w:num>
  <w:num w:numId="16" w16cid:durableId="1160460256">
    <w:abstractNumId w:val="4"/>
  </w:num>
  <w:num w:numId="17" w16cid:durableId="1083645271">
    <w:abstractNumId w:val="1"/>
  </w:num>
  <w:num w:numId="18" w16cid:durableId="1876962696">
    <w:abstractNumId w:val="13"/>
  </w:num>
  <w:num w:numId="19" w16cid:durableId="1712991691">
    <w:abstractNumId w:val="39"/>
  </w:num>
  <w:num w:numId="20" w16cid:durableId="1961719104">
    <w:abstractNumId w:val="6"/>
  </w:num>
  <w:num w:numId="21" w16cid:durableId="145248300">
    <w:abstractNumId w:val="31"/>
  </w:num>
  <w:num w:numId="22" w16cid:durableId="1755006488">
    <w:abstractNumId w:val="22"/>
  </w:num>
  <w:num w:numId="23" w16cid:durableId="97262198">
    <w:abstractNumId w:val="8"/>
  </w:num>
  <w:num w:numId="24" w16cid:durableId="1636325543">
    <w:abstractNumId w:val="3"/>
  </w:num>
  <w:num w:numId="25" w16cid:durableId="181626458">
    <w:abstractNumId w:val="7"/>
  </w:num>
  <w:num w:numId="26" w16cid:durableId="725496502">
    <w:abstractNumId w:val="41"/>
  </w:num>
  <w:num w:numId="27" w16cid:durableId="1216352137">
    <w:abstractNumId w:val="46"/>
  </w:num>
  <w:num w:numId="28" w16cid:durableId="1725641700">
    <w:abstractNumId w:val="43"/>
  </w:num>
  <w:num w:numId="29" w16cid:durableId="533613546">
    <w:abstractNumId w:val="44"/>
  </w:num>
  <w:num w:numId="30" w16cid:durableId="1017391279">
    <w:abstractNumId w:val="14"/>
  </w:num>
  <w:num w:numId="31" w16cid:durableId="1150830028">
    <w:abstractNumId w:val="26"/>
  </w:num>
  <w:num w:numId="32" w16cid:durableId="2122724369">
    <w:abstractNumId w:val="16"/>
  </w:num>
  <w:num w:numId="33" w16cid:durableId="1659117950">
    <w:abstractNumId w:val="19"/>
  </w:num>
  <w:num w:numId="34" w16cid:durableId="122894743">
    <w:abstractNumId w:val="10"/>
  </w:num>
  <w:num w:numId="35" w16cid:durableId="1369910902">
    <w:abstractNumId w:val="29"/>
  </w:num>
  <w:num w:numId="36" w16cid:durableId="141821293">
    <w:abstractNumId w:val="37"/>
  </w:num>
  <w:num w:numId="37" w16cid:durableId="1846625381">
    <w:abstractNumId w:val="35"/>
  </w:num>
  <w:num w:numId="38" w16cid:durableId="989793897">
    <w:abstractNumId w:val="17"/>
  </w:num>
  <w:num w:numId="39" w16cid:durableId="1497182075">
    <w:abstractNumId w:val="40"/>
  </w:num>
  <w:num w:numId="40" w16cid:durableId="2116318476">
    <w:abstractNumId w:val="21"/>
  </w:num>
  <w:num w:numId="41" w16cid:durableId="1657492943">
    <w:abstractNumId w:val="23"/>
  </w:num>
  <w:num w:numId="42" w16cid:durableId="193928684">
    <w:abstractNumId w:val="5"/>
  </w:num>
  <w:num w:numId="43" w16cid:durableId="1926063174">
    <w:abstractNumId w:val="11"/>
  </w:num>
  <w:num w:numId="44" w16cid:durableId="834764275">
    <w:abstractNumId w:val="36"/>
  </w:num>
  <w:num w:numId="45" w16cid:durableId="1288660201">
    <w:abstractNumId w:val="42"/>
  </w:num>
  <w:num w:numId="46" w16cid:durableId="1789348107">
    <w:abstractNumId w:val="12"/>
  </w:num>
  <w:num w:numId="47" w16cid:durableId="16021800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3F7"/>
    <w:rsid w:val="00000FB0"/>
    <w:rsid w:val="0000149A"/>
    <w:rsid w:val="00004D4F"/>
    <w:rsid w:val="00006C0B"/>
    <w:rsid w:val="0001048C"/>
    <w:rsid w:val="00012485"/>
    <w:rsid w:val="00012D14"/>
    <w:rsid w:val="000133F8"/>
    <w:rsid w:val="00020CA8"/>
    <w:rsid w:val="00022B0D"/>
    <w:rsid w:val="00023451"/>
    <w:rsid w:val="00023C6A"/>
    <w:rsid w:val="00023CAB"/>
    <w:rsid w:val="000264B2"/>
    <w:rsid w:val="00027626"/>
    <w:rsid w:val="00034569"/>
    <w:rsid w:val="00043BCC"/>
    <w:rsid w:val="000449D3"/>
    <w:rsid w:val="000466BD"/>
    <w:rsid w:val="0005561D"/>
    <w:rsid w:val="00066251"/>
    <w:rsid w:val="0006710F"/>
    <w:rsid w:val="0007055D"/>
    <w:rsid w:val="000712B8"/>
    <w:rsid w:val="000751B5"/>
    <w:rsid w:val="00076151"/>
    <w:rsid w:val="0008032B"/>
    <w:rsid w:val="00085476"/>
    <w:rsid w:val="00085E95"/>
    <w:rsid w:val="000875E6"/>
    <w:rsid w:val="00087EB6"/>
    <w:rsid w:val="00091928"/>
    <w:rsid w:val="000944A0"/>
    <w:rsid w:val="000A2391"/>
    <w:rsid w:val="000A4E19"/>
    <w:rsid w:val="000A68AC"/>
    <w:rsid w:val="000B43CA"/>
    <w:rsid w:val="000C1AF6"/>
    <w:rsid w:val="000C450B"/>
    <w:rsid w:val="000C4D32"/>
    <w:rsid w:val="000D4103"/>
    <w:rsid w:val="000D45CA"/>
    <w:rsid w:val="000E3374"/>
    <w:rsid w:val="000E40A5"/>
    <w:rsid w:val="000E519D"/>
    <w:rsid w:val="000E7713"/>
    <w:rsid w:val="000F13BA"/>
    <w:rsid w:val="000F31C9"/>
    <w:rsid w:val="000F71CD"/>
    <w:rsid w:val="00105E1F"/>
    <w:rsid w:val="00120F46"/>
    <w:rsid w:val="001216E6"/>
    <w:rsid w:val="00132F6B"/>
    <w:rsid w:val="001350DA"/>
    <w:rsid w:val="00157497"/>
    <w:rsid w:val="00161B69"/>
    <w:rsid w:val="00163C9D"/>
    <w:rsid w:val="00166EC8"/>
    <w:rsid w:val="0017653D"/>
    <w:rsid w:val="00177058"/>
    <w:rsid w:val="001772B3"/>
    <w:rsid w:val="00184302"/>
    <w:rsid w:val="00187891"/>
    <w:rsid w:val="00193CBF"/>
    <w:rsid w:val="00194472"/>
    <w:rsid w:val="00194F2C"/>
    <w:rsid w:val="001A0650"/>
    <w:rsid w:val="001A4DAB"/>
    <w:rsid w:val="001A78A0"/>
    <w:rsid w:val="001B1D42"/>
    <w:rsid w:val="001B2BE3"/>
    <w:rsid w:val="001B3D73"/>
    <w:rsid w:val="001B67EC"/>
    <w:rsid w:val="001B7B38"/>
    <w:rsid w:val="001C352F"/>
    <w:rsid w:val="001C50FD"/>
    <w:rsid w:val="001D01BA"/>
    <w:rsid w:val="001D488B"/>
    <w:rsid w:val="001E397A"/>
    <w:rsid w:val="001E7345"/>
    <w:rsid w:val="001F30DF"/>
    <w:rsid w:val="001F3193"/>
    <w:rsid w:val="001F31E3"/>
    <w:rsid w:val="002077E9"/>
    <w:rsid w:val="00210336"/>
    <w:rsid w:val="00220460"/>
    <w:rsid w:val="002219F0"/>
    <w:rsid w:val="00223E44"/>
    <w:rsid w:val="00227301"/>
    <w:rsid w:val="0022755E"/>
    <w:rsid w:val="0023777C"/>
    <w:rsid w:val="00240D43"/>
    <w:rsid w:val="00241E0D"/>
    <w:rsid w:val="002455A0"/>
    <w:rsid w:val="0024691F"/>
    <w:rsid w:val="002537E3"/>
    <w:rsid w:val="00254F9F"/>
    <w:rsid w:val="00260CC4"/>
    <w:rsid w:val="0026107B"/>
    <w:rsid w:val="0026119F"/>
    <w:rsid w:val="00263F96"/>
    <w:rsid w:val="002641E7"/>
    <w:rsid w:val="00265F43"/>
    <w:rsid w:val="0026696C"/>
    <w:rsid w:val="00271F88"/>
    <w:rsid w:val="00274C7A"/>
    <w:rsid w:val="00275542"/>
    <w:rsid w:val="00277697"/>
    <w:rsid w:val="00277A22"/>
    <w:rsid w:val="0028103E"/>
    <w:rsid w:val="00282419"/>
    <w:rsid w:val="00285984"/>
    <w:rsid w:val="00286BAA"/>
    <w:rsid w:val="002B1C8D"/>
    <w:rsid w:val="002B4970"/>
    <w:rsid w:val="002B5E38"/>
    <w:rsid w:val="002B6E15"/>
    <w:rsid w:val="002B7577"/>
    <w:rsid w:val="002C0157"/>
    <w:rsid w:val="002C506E"/>
    <w:rsid w:val="002C5580"/>
    <w:rsid w:val="002C7892"/>
    <w:rsid w:val="002D1C47"/>
    <w:rsid w:val="002D23DF"/>
    <w:rsid w:val="002D3424"/>
    <w:rsid w:val="002E44ED"/>
    <w:rsid w:val="002E58E4"/>
    <w:rsid w:val="002F1FD8"/>
    <w:rsid w:val="002F4A4D"/>
    <w:rsid w:val="0030001A"/>
    <w:rsid w:val="00305122"/>
    <w:rsid w:val="003148B7"/>
    <w:rsid w:val="00317535"/>
    <w:rsid w:val="003206F9"/>
    <w:rsid w:val="00322BFA"/>
    <w:rsid w:val="003262CA"/>
    <w:rsid w:val="00331475"/>
    <w:rsid w:val="00335CD1"/>
    <w:rsid w:val="0033666E"/>
    <w:rsid w:val="00342215"/>
    <w:rsid w:val="00347541"/>
    <w:rsid w:val="0035173B"/>
    <w:rsid w:val="00352B6E"/>
    <w:rsid w:val="003546E0"/>
    <w:rsid w:val="00360F72"/>
    <w:rsid w:val="0036102A"/>
    <w:rsid w:val="00361530"/>
    <w:rsid w:val="00370D2F"/>
    <w:rsid w:val="00373AD6"/>
    <w:rsid w:val="003763F7"/>
    <w:rsid w:val="0037675F"/>
    <w:rsid w:val="00376E5E"/>
    <w:rsid w:val="00377B97"/>
    <w:rsid w:val="0038153F"/>
    <w:rsid w:val="00383073"/>
    <w:rsid w:val="0038487F"/>
    <w:rsid w:val="00387449"/>
    <w:rsid w:val="00393CEC"/>
    <w:rsid w:val="00394730"/>
    <w:rsid w:val="003A1D46"/>
    <w:rsid w:val="003A2DE5"/>
    <w:rsid w:val="003A73B6"/>
    <w:rsid w:val="003B187E"/>
    <w:rsid w:val="003B7DA6"/>
    <w:rsid w:val="003C1659"/>
    <w:rsid w:val="003D21C7"/>
    <w:rsid w:val="003D7010"/>
    <w:rsid w:val="003E3BEA"/>
    <w:rsid w:val="003E41CB"/>
    <w:rsid w:val="003E44CC"/>
    <w:rsid w:val="003F49C4"/>
    <w:rsid w:val="003F564D"/>
    <w:rsid w:val="004122D9"/>
    <w:rsid w:val="00412995"/>
    <w:rsid w:val="004134B4"/>
    <w:rsid w:val="00417B1B"/>
    <w:rsid w:val="00417FB5"/>
    <w:rsid w:val="00424245"/>
    <w:rsid w:val="00430452"/>
    <w:rsid w:val="00431242"/>
    <w:rsid w:val="00432298"/>
    <w:rsid w:val="004330A9"/>
    <w:rsid w:val="004337B0"/>
    <w:rsid w:val="0044226A"/>
    <w:rsid w:val="004554A9"/>
    <w:rsid w:val="00456625"/>
    <w:rsid w:val="00457C81"/>
    <w:rsid w:val="00461AD2"/>
    <w:rsid w:val="004668E0"/>
    <w:rsid w:val="00466F97"/>
    <w:rsid w:val="00473E65"/>
    <w:rsid w:val="00474635"/>
    <w:rsid w:val="00477A04"/>
    <w:rsid w:val="004821D3"/>
    <w:rsid w:val="00483C92"/>
    <w:rsid w:val="004871CB"/>
    <w:rsid w:val="00491B18"/>
    <w:rsid w:val="00496D27"/>
    <w:rsid w:val="00497B13"/>
    <w:rsid w:val="004A25C6"/>
    <w:rsid w:val="004A4C0A"/>
    <w:rsid w:val="004B181F"/>
    <w:rsid w:val="004B31A9"/>
    <w:rsid w:val="004B32BB"/>
    <w:rsid w:val="004C20F5"/>
    <w:rsid w:val="004D3093"/>
    <w:rsid w:val="004D40A6"/>
    <w:rsid w:val="004D59B7"/>
    <w:rsid w:val="004D7ABE"/>
    <w:rsid w:val="004E0265"/>
    <w:rsid w:val="004F3801"/>
    <w:rsid w:val="004F7701"/>
    <w:rsid w:val="00500F18"/>
    <w:rsid w:val="00504213"/>
    <w:rsid w:val="00511ADD"/>
    <w:rsid w:val="00512B95"/>
    <w:rsid w:val="00514909"/>
    <w:rsid w:val="00517A4B"/>
    <w:rsid w:val="005249E0"/>
    <w:rsid w:val="00530641"/>
    <w:rsid w:val="00531C55"/>
    <w:rsid w:val="00531CDA"/>
    <w:rsid w:val="005344F5"/>
    <w:rsid w:val="00535E5F"/>
    <w:rsid w:val="0053739F"/>
    <w:rsid w:val="0054604F"/>
    <w:rsid w:val="00550994"/>
    <w:rsid w:val="00564A8F"/>
    <w:rsid w:val="005714B0"/>
    <w:rsid w:val="00573C1C"/>
    <w:rsid w:val="005804A1"/>
    <w:rsid w:val="00581359"/>
    <w:rsid w:val="00597DE4"/>
    <w:rsid w:val="005A2608"/>
    <w:rsid w:val="005A43AC"/>
    <w:rsid w:val="005A4DD2"/>
    <w:rsid w:val="005B35D2"/>
    <w:rsid w:val="005B37D3"/>
    <w:rsid w:val="005B467A"/>
    <w:rsid w:val="005B48FC"/>
    <w:rsid w:val="005B4B3B"/>
    <w:rsid w:val="005B5A99"/>
    <w:rsid w:val="005B62C1"/>
    <w:rsid w:val="005B63D4"/>
    <w:rsid w:val="005B7ADB"/>
    <w:rsid w:val="005C1748"/>
    <w:rsid w:val="005C249B"/>
    <w:rsid w:val="005C31EA"/>
    <w:rsid w:val="005C3BE8"/>
    <w:rsid w:val="005C4923"/>
    <w:rsid w:val="005D0424"/>
    <w:rsid w:val="005D1C39"/>
    <w:rsid w:val="005D2FC1"/>
    <w:rsid w:val="005D3856"/>
    <w:rsid w:val="005D670D"/>
    <w:rsid w:val="005E405C"/>
    <w:rsid w:val="005E42DF"/>
    <w:rsid w:val="005E54E4"/>
    <w:rsid w:val="005F4726"/>
    <w:rsid w:val="005F4CEB"/>
    <w:rsid w:val="005F6793"/>
    <w:rsid w:val="005F6D8F"/>
    <w:rsid w:val="006152F2"/>
    <w:rsid w:val="0062306B"/>
    <w:rsid w:val="00626928"/>
    <w:rsid w:val="0063239E"/>
    <w:rsid w:val="00633191"/>
    <w:rsid w:val="00633675"/>
    <w:rsid w:val="006478BF"/>
    <w:rsid w:val="006502E2"/>
    <w:rsid w:val="006511E7"/>
    <w:rsid w:val="00654545"/>
    <w:rsid w:val="00656195"/>
    <w:rsid w:val="00656E71"/>
    <w:rsid w:val="00657392"/>
    <w:rsid w:val="0065753A"/>
    <w:rsid w:val="006612FA"/>
    <w:rsid w:val="00666862"/>
    <w:rsid w:val="00671EB6"/>
    <w:rsid w:val="00675A3D"/>
    <w:rsid w:val="006778F5"/>
    <w:rsid w:val="00686258"/>
    <w:rsid w:val="0069006F"/>
    <w:rsid w:val="00691DAC"/>
    <w:rsid w:val="00692A8E"/>
    <w:rsid w:val="0069412E"/>
    <w:rsid w:val="006A232B"/>
    <w:rsid w:val="006A4233"/>
    <w:rsid w:val="006A6FC3"/>
    <w:rsid w:val="006A7DD7"/>
    <w:rsid w:val="006B00C0"/>
    <w:rsid w:val="006B07FE"/>
    <w:rsid w:val="006B11EC"/>
    <w:rsid w:val="006B18F2"/>
    <w:rsid w:val="006B2345"/>
    <w:rsid w:val="006B2BE3"/>
    <w:rsid w:val="006B381D"/>
    <w:rsid w:val="006B61BB"/>
    <w:rsid w:val="006C04AF"/>
    <w:rsid w:val="006C0651"/>
    <w:rsid w:val="006C1585"/>
    <w:rsid w:val="006C1977"/>
    <w:rsid w:val="006C1D3D"/>
    <w:rsid w:val="006C1E28"/>
    <w:rsid w:val="006C409F"/>
    <w:rsid w:val="006C6028"/>
    <w:rsid w:val="006D2116"/>
    <w:rsid w:val="006D2CEB"/>
    <w:rsid w:val="006D6D64"/>
    <w:rsid w:val="006E3385"/>
    <w:rsid w:val="006E5816"/>
    <w:rsid w:val="006F0C4D"/>
    <w:rsid w:val="00701FCF"/>
    <w:rsid w:val="00702AC0"/>
    <w:rsid w:val="00706398"/>
    <w:rsid w:val="00712A2D"/>
    <w:rsid w:val="00716CFA"/>
    <w:rsid w:val="00720E37"/>
    <w:rsid w:val="00730DE7"/>
    <w:rsid w:val="00731161"/>
    <w:rsid w:val="007328CE"/>
    <w:rsid w:val="00735B1B"/>
    <w:rsid w:val="007439B9"/>
    <w:rsid w:val="007519B4"/>
    <w:rsid w:val="00751B58"/>
    <w:rsid w:val="007545F1"/>
    <w:rsid w:val="00754BD3"/>
    <w:rsid w:val="00754F97"/>
    <w:rsid w:val="00760216"/>
    <w:rsid w:val="00760359"/>
    <w:rsid w:val="0076346E"/>
    <w:rsid w:val="00763CBE"/>
    <w:rsid w:val="00765036"/>
    <w:rsid w:val="00766816"/>
    <w:rsid w:val="00775616"/>
    <w:rsid w:val="007759A5"/>
    <w:rsid w:val="007878A4"/>
    <w:rsid w:val="0079047E"/>
    <w:rsid w:val="007909F4"/>
    <w:rsid w:val="00791D0E"/>
    <w:rsid w:val="00791DCD"/>
    <w:rsid w:val="00792CFF"/>
    <w:rsid w:val="00793A24"/>
    <w:rsid w:val="00795F77"/>
    <w:rsid w:val="007A038F"/>
    <w:rsid w:val="007A1B73"/>
    <w:rsid w:val="007A615A"/>
    <w:rsid w:val="007B11A3"/>
    <w:rsid w:val="007B2FF6"/>
    <w:rsid w:val="007B7CFB"/>
    <w:rsid w:val="007C11DE"/>
    <w:rsid w:val="007C2CAC"/>
    <w:rsid w:val="007C7384"/>
    <w:rsid w:val="007D089D"/>
    <w:rsid w:val="007D2D52"/>
    <w:rsid w:val="007D5F23"/>
    <w:rsid w:val="007D74F6"/>
    <w:rsid w:val="007E28E7"/>
    <w:rsid w:val="007E3187"/>
    <w:rsid w:val="007E3A35"/>
    <w:rsid w:val="007E49F3"/>
    <w:rsid w:val="007E4C3C"/>
    <w:rsid w:val="007E5AFE"/>
    <w:rsid w:val="007F00A5"/>
    <w:rsid w:val="007F0CEA"/>
    <w:rsid w:val="007F1FDB"/>
    <w:rsid w:val="007F2761"/>
    <w:rsid w:val="00803781"/>
    <w:rsid w:val="008138CC"/>
    <w:rsid w:val="00824BAC"/>
    <w:rsid w:val="00825F71"/>
    <w:rsid w:val="00826815"/>
    <w:rsid w:val="00833B33"/>
    <w:rsid w:val="0084086C"/>
    <w:rsid w:val="00841CEF"/>
    <w:rsid w:val="008448A3"/>
    <w:rsid w:val="00850786"/>
    <w:rsid w:val="00850C6C"/>
    <w:rsid w:val="00851800"/>
    <w:rsid w:val="008548C0"/>
    <w:rsid w:val="00861542"/>
    <w:rsid w:val="0086216B"/>
    <w:rsid w:val="00863740"/>
    <w:rsid w:val="00863EDE"/>
    <w:rsid w:val="00877129"/>
    <w:rsid w:val="0088038F"/>
    <w:rsid w:val="00883581"/>
    <w:rsid w:val="0088645E"/>
    <w:rsid w:val="00887307"/>
    <w:rsid w:val="00891A6F"/>
    <w:rsid w:val="00892643"/>
    <w:rsid w:val="0089453B"/>
    <w:rsid w:val="00896475"/>
    <w:rsid w:val="008A1F8F"/>
    <w:rsid w:val="008A42B9"/>
    <w:rsid w:val="008A67DD"/>
    <w:rsid w:val="008B0DDA"/>
    <w:rsid w:val="008B2E60"/>
    <w:rsid w:val="008B4B37"/>
    <w:rsid w:val="008B69CF"/>
    <w:rsid w:val="008C002F"/>
    <w:rsid w:val="008C0BBF"/>
    <w:rsid w:val="008C106A"/>
    <w:rsid w:val="008C41D6"/>
    <w:rsid w:val="008D0738"/>
    <w:rsid w:val="008D6455"/>
    <w:rsid w:val="008E033D"/>
    <w:rsid w:val="008E493F"/>
    <w:rsid w:val="008F039C"/>
    <w:rsid w:val="008F3ED7"/>
    <w:rsid w:val="008F4AC8"/>
    <w:rsid w:val="0090719D"/>
    <w:rsid w:val="00912D20"/>
    <w:rsid w:val="00913085"/>
    <w:rsid w:val="00915F8D"/>
    <w:rsid w:val="00917F12"/>
    <w:rsid w:val="00921BEE"/>
    <w:rsid w:val="00926CD0"/>
    <w:rsid w:val="00930531"/>
    <w:rsid w:val="009308B1"/>
    <w:rsid w:val="00931243"/>
    <w:rsid w:val="00931683"/>
    <w:rsid w:val="00933106"/>
    <w:rsid w:val="00935021"/>
    <w:rsid w:val="009370E8"/>
    <w:rsid w:val="00943AB8"/>
    <w:rsid w:val="00944396"/>
    <w:rsid w:val="00945D89"/>
    <w:rsid w:val="00950D61"/>
    <w:rsid w:val="009540B1"/>
    <w:rsid w:val="0095599C"/>
    <w:rsid w:val="009656E5"/>
    <w:rsid w:val="009658E5"/>
    <w:rsid w:val="00966F82"/>
    <w:rsid w:val="00970F7F"/>
    <w:rsid w:val="00973035"/>
    <w:rsid w:val="0098037A"/>
    <w:rsid w:val="009803A7"/>
    <w:rsid w:val="00991ACA"/>
    <w:rsid w:val="00995A9D"/>
    <w:rsid w:val="009B3F57"/>
    <w:rsid w:val="009B7629"/>
    <w:rsid w:val="009C3E62"/>
    <w:rsid w:val="009C6649"/>
    <w:rsid w:val="009D2D1F"/>
    <w:rsid w:val="009D3235"/>
    <w:rsid w:val="009D5879"/>
    <w:rsid w:val="009E3B22"/>
    <w:rsid w:val="009E4903"/>
    <w:rsid w:val="009F0743"/>
    <w:rsid w:val="009F10F8"/>
    <w:rsid w:val="009F5ED1"/>
    <w:rsid w:val="00A06E2F"/>
    <w:rsid w:val="00A070D5"/>
    <w:rsid w:val="00A07F75"/>
    <w:rsid w:val="00A10A16"/>
    <w:rsid w:val="00A12352"/>
    <w:rsid w:val="00A17FBC"/>
    <w:rsid w:val="00A229D0"/>
    <w:rsid w:val="00A350C9"/>
    <w:rsid w:val="00A42397"/>
    <w:rsid w:val="00A42D11"/>
    <w:rsid w:val="00A47EA3"/>
    <w:rsid w:val="00A50CB0"/>
    <w:rsid w:val="00A52159"/>
    <w:rsid w:val="00A6237E"/>
    <w:rsid w:val="00A648FE"/>
    <w:rsid w:val="00A74ACD"/>
    <w:rsid w:val="00A75524"/>
    <w:rsid w:val="00A83394"/>
    <w:rsid w:val="00A8509F"/>
    <w:rsid w:val="00A954D2"/>
    <w:rsid w:val="00AA06D1"/>
    <w:rsid w:val="00AA0D88"/>
    <w:rsid w:val="00AA2175"/>
    <w:rsid w:val="00AA377E"/>
    <w:rsid w:val="00AA614F"/>
    <w:rsid w:val="00AA64BB"/>
    <w:rsid w:val="00AB3820"/>
    <w:rsid w:val="00AB4DD5"/>
    <w:rsid w:val="00AB5F30"/>
    <w:rsid w:val="00AC6015"/>
    <w:rsid w:val="00AC6519"/>
    <w:rsid w:val="00AD0CD9"/>
    <w:rsid w:val="00AD28BB"/>
    <w:rsid w:val="00AD39B8"/>
    <w:rsid w:val="00AE6E69"/>
    <w:rsid w:val="00AE7816"/>
    <w:rsid w:val="00AF03DD"/>
    <w:rsid w:val="00AF07A9"/>
    <w:rsid w:val="00AF2385"/>
    <w:rsid w:val="00AF6B0A"/>
    <w:rsid w:val="00AF797B"/>
    <w:rsid w:val="00B02D7A"/>
    <w:rsid w:val="00B05A48"/>
    <w:rsid w:val="00B10C6A"/>
    <w:rsid w:val="00B114E3"/>
    <w:rsid w:val="00B132A1"/>
    <w:rsid w:val="00B2754A"/>
    <w:rsid w:val="00B31E49"/>
    <w:rsid w:val="00B3308D"/>
    <w:rsid w:val="00B37D10"/>
    <w:rsid w:val="00B40DF1"/>
    <w:rsid w:val="00B439C5"/>
    <w:rsid w:val="00B5107A"/>
    <w:rsid w:val="00B51C52"/>
    <w:rsid w:val="00B53DFF"/>
    <w:rsid w:val="00B53EAB"/>
    <w:rsid w:val="00B55DB6"/>
    <w:rsid w:val="00B5694B"/>
    <w:rsid w:val="00B606FD"/>
    <w:rsid w:val="00B6782B"/>
    <w:rsid w:val="00B679C0"/>
    <w:rsid w:val="00B74731"/>
    <w:rsid w:val="00B75213"/>
    <w:rsid w:val="00B86595"/>
    <w:rsid w:val="00B876ED"/>
    <w:rsid w:val="00B908BC"/>
    <w:rsid w:val="00B92369"/>
    <w:rsid w:val="00B95E5C"/>
    <w:rsid w:val="00BA1A23"/>
    <w:rsid w:val="00BA3B52"/>
    <w:rsid w:val="00BB33C0"/>
    <w:rsid w:val="00BB3EC8"/>
    <w:rsid w:val="00BC1615"/>
    <w:rsid w:val="00BC36A3"/>
    <w:rsid w:val="00BC6B0E"/>
    <w:rsid w:val="00BC771D"/>
    <w:rsid w:val="00BC795D"/>
    <w:rsid w:val="00BD7629"/>
    <w:rsid w:val="00BE279D"/>
    <w:rsid w:val="00BE27A0"/>
    <w:rsid w:val="00BE4F57"/>
    <w:rsid w:val="00BE538C"/>
    <w:rsid w:val="00BE6576"/>
    <w:rsid w:val="00BE75A8"/>
    <w:rsid w:val="00BF1A6E"/>
    <w:rsid w:val="00BF4C0A"/>
    <w:rsid w:val="00BF7EB3"/>
    <w:rsid w:val="00C005A4"/>
    <w:rsid w:val="00C0225F"/>
    <w:rsid w:val="00C027FC"/>
    <w:rsid w:val="00C0283A"/>
    <w:rsid w:val="00C03723"/>
    <w:rsid w:val="00C045DB"/>
    <w:rsid w:val="00C05495"/>
    <w:rsid w:val="00C068E2"/>
    <w:rsid w:val="00C23780"/>
    <w:rsid w:val="00C264E8"/>
    <w:rsid w:val="00C34A95"/>
    <w:rsid w:val="00C36494"/>
    <w:rsid w:val="00C365F6"/>
    <w:rsid w:val="00C41D01"/>
    <w:rsid w:val="00C4328D"/>
    <w:rsid w:val="00C433FA"/>
    <w:rsid w:val="00C43FE9"/>
    <w:rsid w:val="00C4639A"/>
    <w:rsid w:val="00C46FDD"/>
    <w:rsid w:val="00C5046D"/>
    <w:rsid w:val="00C53F58"/>
    <w:rsid w:val="00C569B2"/>
    <w:rsid w:val="00C617CE"/>
    <w:rsid w:val="00C75363"/>
    <w:rsid w:val="00C80565"/>
    <w:rsid w:val="00C80C78"/>
    <w:rsid w:val="00C83CAC"/>
    <w:rsid w:val="00C83F0C"/>
    <w:rsid w:val="00C8549A"/>
    <w:rsid w:val="00C85FEF"/>
    <w:rsid w:val="00C8724D"/>
    <w:rsid w:val="00C90917"/>
    <w:rsid w:val="00C92A6D"/>
    <w:rsid w:val="00C96D48"/>
    <w:rsid w:val="00CA10D8"/>
    <w:rsid w:val="00CA16B9"/>
    <w:rsid w:val="00CB4A69"/>
    <w:rsid w:val="00CC052C"/>
    <w:rsid w:val="00CC3AFD"/>
    <w:rsid w:val="00CC56C1"/>
    <w:rsid w:val="00CD055E"/>
    <w:rsid w:val="00CD2106"/>
    <w:rsid w:val="00CD2193"/>
    <w:rsid w:val="00CD28AF"/>
    <w:rsid w:val="00CD3893"/>
    <w:rsid w:val="00CD38D1"/>
    <w:rsid w:val="00CD4060"/>
    <w:rsid w:val="00CD424C"/>
    <w:rsid w:val="00CD4366"/>
    <w:rsid w:val="00CD5E6E"/>
    <w:rsid w:val="00CE051E"/>
    <w:rsid w:val="00CE1B18"/>
    <w:rsid w:val="00CE3C2E"/>
    <w:rsid w:val="00CE4266"/>
    <w:rsid w:val="00CF260A"/>
    <w:rsid w:val="00CF5107"/>
    <w:rsid w:val="00CF59B5"/>
    <w:rsid w:val="00CF79A5"/>
    <w:rsid w:val="00D02624"/>
    <w:rsid w:val="00D03C30"/>
    <w:rsid w:val="00D03CBC"/>
    <w:rsid w:val="00D1535B"/>
    <w:rsid w:val="00D16911"/>
    <w:rsid w:val="00D21251"/>
    <w:rsid w:val="00D23FB9"/>
    <w:rsid w:val="00D313CE"/>
    <w:rsid w:val="00D43192"/>
    <w:rsid w:val="00D50D07"/>
    <w:rsid w:val="00D50F76"/>
    <w:rsid w:val="00D514AA"/>
    <w:rsid w:val="00D52A05"/>
    <w:rsid w:val="00D537C7"/>
    <w:rsid w:val="00D54C39"/>
    <w:rsid w:val="00D63751"/>
    <w:rsid w:val="00D65F3A"/>
    <w:rsid w:val="00D674AF"/>
    <w:rsid w:val="00D70D59"/>
    <w:rsid w:val="00D72132"/>
    <w:rsid w:val="00D72D77"/>
    <w:rsid w:val="00D73562"/>
    <w:rsid w:val="00D81404"/>
    <w:rsid w:val="00D82108"/>
    <w:rsid w:val="00D84E2B"/>
    <w:rsid w:val="00D85572"/>
    <w:rsid w:val="00DA72DB"/>
    <w:rsid w:val="00DA7F07"/>
    <w:rsid w:val="00DB163A"/>
    <w:rsid w:val="00DB493D"/>
    <w:rsid w:val="00DC2F96"/>
    <w:rsid w:val="00DC3F9D"/>
    <w:rsid w:val="00DD7843"/>
    <w:rsid w:val="00DE3E26"/>
    <w:rsid w:val="00DE60BC"/>
    <w:rsid w:val="00E02529"/>
    <w:rsid w:val="00E048DD"/>
    <w:rsid w:val="00E05C52"/>
    <w:rsid w:val="00E17BC3"/>
    <w:rsid w:val="00E20CCE"/>
    <w:rsid w:val="00E24D31"/>
    <w:rsid w:val="00E31392"/>
    <w:rsid w:val="00E41F7D"/>
    <w:rsid w:val="00E43936"/>
    <w:rsid w:val="00E45C8F"/>
    <w:rsid w:val="00E46765"/>
    <w:rsid w:val="00E544BC"/>
    <w:rsid w:val="00E57A97"/>
    <w:rsid w:val="00E63488"/>
    <w:rsid w:val="00E63DC0"/>
    <w:rsid w:val="00E659BE"/>
    <w:rsid w:val="00E72418"/>
    <w:rsid w:val="00E740B3"/>
    <w:rsid w:val="00E85381"/>
    <w:rsid w:val="00E865DC"/>
    <w:rsid w:val="00E8751B"/>
    <w:rsid w:val="00E87969"/>
    <w:rsid w:val="00E92A3A"/>
    <w:rsid w:val="00EA4520"/>
    <w:rsid w:val="00EA7618"/>
    <w:rsid w:val="00EB1BCC"/>
    <w:rsid w:val="00EB2139"/>
    <w:rsid w:val="00EB26D6"/>
    <w:rsid w:val="00EB3EB9"/>
    <w:rsid w:val="00EB6876"/>
    <w:rsid w:val="00EB71EC"/>
    <w:rsid w:val="00EC1135"/>
    <w:rsid w:val="00EC4594"/>
    <w:rsid w:val="00EC4E34"/>
    <w:rsid w:val="00EC5A2F"/>
    <w:rsid w:val="00ED0FB5"/>
    <w:rsid w:val="00ED34F1"/>
    <w:rsid w:val="00ED3A90"/>
    <w:rsid w:val="00EE3DB5"/>
    <w:rsid w:val="00EE4815"/>
    <w:rsid w:val="00EF0100"/>
    <w:rsid w:val="00EF662A"/>
    <w:rsid w:val="00EF74F5"/>
    <w:rsid w:val="00F012A4"/>
    <w:rsid w:val="00F0140F"/>
    <w:rsid w:val="00F02875"/>
    <w:rsid w:val="00F065B5"/>
    <w:rsid w:val="00F117F3"/>
    <w:rsid w:val="00F13C2B"/>
    <w:rsid w:val="00F157E5"/>
    <w:rsid w:val="00F17673"/>
    <w:rsid w:val="00F22487"/>
    <w:rsid w:val="00F260DB"/>
    <w:rsid w:val="00F50608"/>
    <w:rsid w:val="00F56E5C"/>
    <w:rsid w:val="00F56E8C"/>
    <w:rsid w:val="00F56F97"/>
    <w:rsid w:val="00F57502"/>
    <w:rsid w:val="00F61DD4"/>
    <w:rsid w:val="00F6623A"/>
    <w:rsid w:val="00F723F7"/>
    <w:rsid w:val="00F7526D"/>
    <w:rsid w:val="00F839B4"/>
    <w:rsid w:val="00F84719"/>
    <w:rsid w:val="00F90D0E"/>
    <w:rsid w:val="00F9461C"/>
    <w:rsid w:val="00F94FD7"/>
    <w:rsid w:val="00F95B28"/>
    <w:rsid w:val="00F965AB"/>
    <w:rsid w:val="00FA1358"/>
    <w:rsid w:val="00FA459C"/>
    <w:rsid w:val="00FA47AF"/>
    <w:rsid w:val="00FA65DC"/>
    <w:rsid w:val="00FA6AC7"/>
    <w:rsid w:val="00FB5191"/>
    <w:rsid w:val="00FD46A4"/>
    <w:rsid w:val="00FD53BA"/>
    <w:rsid w:val="00FD6CFD"/>
    <w:rsid w:val="00FE2792"/>
    <w:rsid w:val="00FE3C1F"/>
    <w:rsid w:val="00FE6148"/>
    <w:rsid w:val="00FE628B"/>
    <w:rsid w:val="00FE6443"/>
    <w:rsid w:val="00FF14EC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CA0866"/>
  <w15:docId w15:val="{52F7BF92-EBE9-4E9C-873B-7710D105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3751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41E0D"/>
    <w:pPr>
      <w:keepNext/>
      <w:spacing w:before="240" w:after="60"/>
      <w:outlineLvl w:val="0"/>
    </w:pPr>
    <w:rPr>
      <w:bCs/>
      <w:i/>
      <w:kern w:val="32"/>
      <w:sz w:val="30"/>
      <w:szCs w:val="32"/>
    </w:rPr>
  </w:style>
  <w:style w:type="paragraph" w:styleId="Nadpis2">
    <w:name w:val="heading 2"/>
    <w:basedOn w:val="Normln"/>
    <w:next w:val="Normln"/>
    <w:link w:val="Nadpis2Char"/>
    <w:qFormat/>
    <w:rsid w:val="008A67DD"/>
    <w:pPr>
      <w:keepNext/>
      <w:numPr>
        <w:numId w:val="45"/>
      </w:numPr>
      <w:spacing w:before="600" w:after="240"/>
      <w:ind w:left="357" w:hanging="357"/>
      <w:jc w:val="both"/>
      <w:outlineLvl w:val="1"/>
    </w:pPr>
    <w:rPr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1">
    <w:name w:val="Normální1"/>
    <w:basedOn w:val="Normln"/>
    <w:pPr>
      <w:widowControl w:val="0"/>
    </w:pPr>
    <w:rPr>
      <w:sz w:val="20"/>
    </w:rPr>
  </w:style>
  <w:style w:type="paragraph" w:styleId="Zkladntextodsazen">
    <w:name w:val="Body Text Indent"/>
    <w:basedOn w:val="Normln"/>
    <w:pPr>
      <w:ind w:left="709" w:firstLine="709"/>
      <w:jc w:val="both"/>
    </w:pPr>
  </w:style>
  <w:style w:type="paragraph" w:styleId="Zkladntextodsazen2">
    <w:name w:val="Body Text Indent 2"/>
    <w:basedOn w:val="Normln"/>
    <w:pPr>
      <w:ind w:left="709"/>
      <w:jc w:val="both"/>
    </w:pPr>
  </w:style>
  <w:style w:type="character" w:styleId="Hypertextovodkaz">
    <w:name w:val="Hyperlink"/>
    <w:rsid w:val="00E45C8F"/>
    <w:rPr>
      <w:color w:val="0000FF"/>
      <w:u w:val="single"/>
    </w:rPr>
  </w:style>
  <w:style w:type="paragraph" w:styleId="Zhlav">
    <w:name w:val="header"/>
    <w:basedOn w:val="Normln"/>
    <w:rsid w:val="00AB5F30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uiPriority w:val="9"/>
    <w:rsid w:val="00241E0D"/>
    <w:rPr>
      <w:bCs/>
      <w:i/>
      <w:kern w:val="32"/>
      <w:sz w:val="30"/>
      <w:szCs w:val="32"/>
    </w:rPr>
  </w:style>
  <w:style w:type="character" w:customStyle="1" w:styleId="ilfuvd">
    <w:name w:val="ilfuvd"/>
    <w:rsid w:val="008A42B9"/>
  </w:style>
  <w:style w:type="character" w:customStyle="1" w:styleId="st">
    <w:name w:val="st"/>
    <w:rsid w:val="002B5E38"/>
  </w:style>
  <w:style w:type="character" w:customStyle="1" w:styleId="Nadpis2Char">
    <w:name w:val="Nadpis 2 Char"/>
    <w:basedOn w:val="Standardnpsmoodstavce"/>
    <w:link w:val="Nadpis2"/>
    <w:rsid w:val="008A67DD"/>
    <w:rPr>
      <w:b/>
      <w:sz w:val="26"/>
    </w:rPr>
  </w:style>
  <w:style w:type="paragraph" w:styleId="Odstavecseseznamem">
    <w:name w:val="List Paragraph"/>
    <w:basedOn w:val="Normln"/>
    <w:uiPriority w:val="34"/>
    <w:qFormat/>
    <w:rsid w:val="00241E0D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65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8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87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</TotalTime>
  <Pages>11</Pages>
  <Words>2568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Your Organization Name</Company>
  <LinksUpToDate>false</LinksUpToDate>
  <CharactersWithSpaces>17690</CharactersWithSpaces>
  <SharedDoc>false</SharedDoc>
  <HLinks>
    <vt:vector size="24" baseType="variant">
      <vt:variant>
        <vt:i4>1507346</vt:i4>
      </vt:variant>
      <vt:variant>
        <vt:i4>9</vt:i4>
      </vt:variant>
      <vt:variant>
        <vt:i4>0</vt:i4>
      </vt:variant>
      <vt:variant>
        <vt:i4>5</vt:i4>
      </vt:variant>
      <vt:variant>
        <vt:lpwstr>http://www.okatelier.cz/</vt:lpwstr>
      </vt:variant>
      <vt:variant>
        <vt:lpwstr/>
      </vt:variant>
      <vt:variant>
        <vt:i4>7995470</vt:i4>
      </vt:variant>
      <vt:variant>
        <vt:i4>6</vt:i4>
      </vt:variant>
      <vt:variant>
        <vt:i4>0</vt:i4>
      </vt:variant>
      <vt:variant>
        <vt:i4>5</vt:i4>
      </vt:variant>
      <vt:variant>
        <vt:lpwstr>mailto:klusacek@okatelier.cz</vt:lpwstr>
      </vt:variant>
      <vt:variant>
        <vt:lpwstr/>
      </vt:variant>
      <vt:variant>
        <vt:i4>1507346</vt:i4>
      </vt:variant>
      <vt:variant>
        <vt:i4>3</vt:i4>
      </vt:variant>
      <vt:variant>
        <vt:i4>0</vt:i4>
      </vt:variant>
      <vt:variant>
        <vt:i4>5</vt:i4>
      </vt:variant>
      <vt:variant>
        <vt:lpwstr>http://www.okatelier.cz/</vt:lpwstr>
      </vt:variant>
      <vt:variant>
        <vt:lpwstr/>
      </vt:variant>
      <vt:variant>
        <vt:i4>7995470</vt:i4>
      </vt:variant>
      <vt:variant>
        <vt:i4>0</vt:i4>
      </vt:variant>
      <vt:variant>
        <vt:i4>0</vt:i4>
      </vt:variant>
      <vt:variant>
        <vt:i4>5</vt:i4>
      </vt:variant>
      <vt:variant>
        <vt:lpwstr>mailto:klusacek@okatelier.cz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cp:lastModifiedBy>Lukáš Uher</cp:lastModifiedBy>
  <cp:revision>307</cp:revision>
  <cp:lastPrinted>2023-10-04T15:54:00Z</cp:lastPrinted>
  <dcterms:created xsi:type="dcterms:W3CDTF">2020-04-27T16:32:00Z</dcterms:created>
  <dcterms:modified xsi:type="dcterms:W3CDTF">2023-10-04T15:55:00Z</dcterms:modified>
</cp:coreProperties>
</file>